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722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0F2A6" w14:textId="77777777" w:rsidR="00847E29" w:rsidRPr="00917B49" w:rsidRDefault="00847E29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14:paraId="2D3991CA" w14:textId="64C41336" w:rsidR="00AD2B9C" w:rsidRPr="00705438" w:rsidRDefault="00DC1623" w:rsidP="00DC1623">
      <w:pPr>
        <w:tabs>
          <w:tab w:val="center" w:pos="4819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99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F4D">
        <w:rPr>
          <w:rFonts w:ascii="Times New Roman" w:hAnsi="Times New Roman" w:cs="Times New Roman"/>
          <w:b/>
          <w:sz w:val="26"/>
          <w:szCs w:val="26"/>
        </w:rPr>
        <w:t>н</w:t>
      </w:r>
      <w:r w:rsidR="0090154B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8B5CE6">
        <w:rPr>
          <w:rFonts w:ascii="Times New Roman" w:hAnsi="Times New Roman" w:cs="Times New Roman"/>
          <w:b/>
          <w:sz w:val="26"/>
          <w:szCs w:val="26"/>
        </w:rPr>
        <w:t>а</w:t>
      </w:r>
      <w:r w:rsidR="0090154B">
        <w:rPr>
          <w:rFonts w:ascii="Times New Roman" w:hAnsi="Times New Roman" w:cs="Times New Roman"/>
          <w:b/>
          <w:sz w:val="26"/>
          <w:szCs w:val="26"/>
        </w:rPr>
        <w:t xml:space="preserve"> проектно-технического отдела</w:t>
      </w:r>
    </w:p>
    <w:p w14:paraId="149AB0CD" w14:textId="77777777" w:rsidR="00AD2B9C" w:rsidRPr="00917B49" w:rsidRDefault="0070543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14:paraId="0D7D67B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B49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14:paraId="1F0096A6" w14:textId="77777777" w:rsidR="009768C8" w:rsidRPr="00917B49" w:rsidRDefault="009768C8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A0167F" w14:textId="7777777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3C8C0F2E" w14:textId="3A45A995" w:rsidR="0064329E" w:rsidRPr="00917B49" w:rsidRDefault="00F07AE2" w:rsidP="00757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1.</w:t>
      </w:r>
      <w:r w:rsidR="00AD2B9C" w:rsidRPr="00917B49">
        <w:rPr>
          <w:rFonts w:ascii="Times New Roman" w:hAnsi="Times New Roman" w:cs="Times New Roman"/>
          <w:sz w:val="26"/>
          <w:szCs w:val="26"/>
        </w:rPr>
        <w:t>1.</w:t>
      </w:r>
      <w:r w:rsidR="009768C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Должность государственной гражданской службы</w:t>
      </w:r>
      <w:r w:rsidR="009946C2">
        <w:rPr>
          <w:rFonts w:ascii="Times New Roman" w:hAnsi="Times New Roman" w:cs="Times New Roman"/>
          <w:sz w:val="26"/>
          <w:szCs w:val="26"/>
        </w:rPr>
        <w:t xml:space="preserve">  </w:t>
      </w:r>
      <w:r w:rsidR="0090154B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начальник проектно-технического отдела</w:t>
      </w:r>
      <w:r w:rsidR="00FD16AB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705438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="006D3968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9768C8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D1064">
        <w:rPr>
          <w:rFonts w:ascii="Times New Roman" w:hAnsi="Times New Roman" w:cs="Times New Roman"/>
          <w:sz w:val="26"/>
          <w:szCs w:val="26"/>
        </w:rPr>
        <w:t xml:space="preserve">– </w:t>
      </w:r>
      <w:r w:rsidR="008B5CE6">
        <w:rPr>
          <w:rFonts w:ascii="Times New Roman" w:hAnsi="Times New Roman" w:cs="Times New Roman"/>
          <w:sz w:val="26"/>
          <w:szCs w:val="26"/>
        </w:rPr>
        <w:t xml:space="preserve"> начальник отдела)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490050">
        <w:rPr>
          <w:rFonts w:ascii="Times New Roman" w:hAnsi="Times New Roman" w:cs="Times New Roman"/>
          <w:sz w:val="26"/>
          <w:szCs w:val="26"/>
        </w:rPr>
        <w:t>высшей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4E164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 категории</w:t>
      </w:r>
      <w:r w:rsidR="0064689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B5CE6">
        <w:rPr>
          <w:rFonts w:ascii="Times New Roman" w:hAnsi="Times New Roman" w:cs="Times New Roman"/>
          <w:sz w:val="26"/>
          <w:szCs w:val="26"/>
        </w:rPr>
        <w:t>«</w:t>
      </w:r>
      <w:r w:rsidR="00094FAA" w:rsidRPr="00917B49">
        <w:rPr>
          <w:rFonts w:ascii="Times New Roman" w:hAnsi="Times New Roman" w:cs="Times New Roman"/>
          <w:sz w:val="26"/>
          <w:szCs w:val="26"/>
        </w:rPr>
        <w:t>руководители</w:t>
      </w:r>
      <w:r w:rsidR="008B5CE6">
        <w:rPr>
          <w:rFonts w:ascii="Times New Roman" w:hAnsi="Times New Roman" w:cs="Times New Roman"/>
          <w:sz w:val="26"/>
          <w:szCs w:val="26"/>
        </w:rPr>
        <w:t>»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642F3A17" w14:textId="29964BEC" w:rsidR="00490050" w:rsidRPr="00BC04EF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1.</w:t>
      </w:r>
      <w:r w:rsidR="00AD2B9C" w:rsidRPr="00BC04EF">
        <w:rPr>
          <w:rFonts w:ascii="Times New Roman" w:hAnsi="Times New Roman" w:cs="Times New Roman"/>
          <w:sz w:val="26"/>
          <w:szCs w:val="26"/>
        </w:rPr>
        <w:t>2.</w:t>
      </w:r>
      <w:r w:rsidR="009768C8" w:rsidRPr="00BC04EF">
        <w:rPr>
          <w:rFonts w:ascii="Times New Roman" w:hAnsi="Times New Roman" w:cs="Times New Roman"/>
          <w:sz w:val="26"/>
          <w:szCs w:val="26"/>
        </w:rPr>
        <w:t> 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Назначение на должность </w:t>
      </w:r>
      <w:r w:rsidR="009946C2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 xml:space="preserve">начальника  проектно-технического отдела 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РДКС ДНР </w:t>
      </w:r>
      <w:r w:rsidR="008B5CE6">
        <w:rPr>
          <w:rFonts w:ascii="Times New Roman" w:hAnsi="Times New Roman" w:cs="Times New Roman"/>
          <w:sz w:val="26"/>
          <w:szCs w:val="26"/>
        </w:rPr>
        <w:t>(далее – начальник отдела)</w:t>
      </w:r>
      <w:r w:rsidR="00490050" w:rsidRPr="00BC04EF">
        <w:rPr>
          <w:rFonts w:ascii="Times New Roman" w:hAnsi="Times New Roman" w:cs="Times New Roman"/>
          <w:sz w:val="26"/>
          <w:szCs w:val="26"/>
        </w:rPr>
        <w:t xml:space="preserve"> и освобождение от этой должности осуществляются </w:t>
      </w:r>
      <w:r w:rsidR="00705438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начальником  РДКС ДНР</w:t>
      </w:r>
      <w:r w:rsidR="003D1064" w:rsidRPr="00BC04E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C1623">
        <w:rPr>
          <w:rFonts w:ascii="Times New Roman" w:hAnsi="Times New Roman" w:cs="Times New Roman"/>
          <w:sz w:val="26"/>
          <w:szCs w:val="26"/>
        </w:rPr>
        <w:t>Начальник</w:t>
      </w:r>
      <w:r w:rsidR="003D1064" w:rsidRPr="00BC04EF">
        <w:rPr>
          <w:rFonts w:ascii="Times New Roman" w:hAnsi="Times New Roman" w:cs="Times New Roman"/>
          <w:sz w:val="26"/>
          <w:szCs w:val="26"/>
        </w:rPr>
        <w:t>)</w:t>
      </w:r>
      <w:r w:rsidR="00705438" w:rsidRPr="00BC04EF">
        <w:rPr>
          <w:rFonts w:ascii="Times New Roman" w:hAnsi="Times New Roman" w:cs="Times New Roman"/>
          <w:sz w:val="26"/>
          <w:szCs w:val="26"/>
        </w:rPr>
        <w:t>.</w:t>
      </w:r>
    </w:p>
    <w:p w14:paraId="02D47128" w14:textId="43BEDDB7" w:rsidR="00490050" w:rsidRDefault="00926BA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AFC">
        <w:rPr>
          <w:rFonts w:ascii="Times New Roman" w:hAnsi="Times New Roman" w:cs="Times New Roman"/>
          <w:sz w:val="26"/>
          <w:szCs w:val="26"/>
        </w:rPr>
        <w:t xml:space="preserve">1.3. </w:t>
      </w:r>
      <w:r w:rsidR="0090154B">
        <w:rPr>
          <w:rFonts w:ascii="Times New Roman" w:hAnsi="Times New Roman" w:cs="Times New Roman"/>
          <w:sz w:val="26"/>
          <w:szCs w:val="26"/>
        </w:rPr>
        <w:t>Начальник   отдела</w:t>
      </w:r>
      <w:r w:rsidR="00490050" w:rsidRPr="00757AFC">
        <w:rPr>
          <w:rFonts w:ascii="Times New Roman" w:hAnsi="Times New Roman" w:cs="Times New Roman"/>
          <w:sz w:val="26"/>
          <w:szCs w:val="26"/>
        </w:rPr>
        <w:t xml:space="preserve"> </w:t>
      </w:r>
      <w:r w:rsidR="005873ED" w:rsidRPr="00757AFC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946C2">
        <w:rPr>
          <w:rFonts w:ascii="Times New Roman" w:hAnsi="Times New Roman" w:cs="Times New Roman"/>
          <w:sz w:val="26"/>
          <w:szCs w:val="26"/>
        </w:rPr>
        <w:t>начальнику РДКС ДНР</w:t>
      </w:r>
      <w:r w:rsidR="0090154B">
        <w:rPr>
          <w:rFonts w:ascii="Times New Roman" w:hAnsi="Times New Roman" w:cs="Times New Roman"/>
          <w:sz w:val="26"/>
          <w:szCs w:val="26"/>
        </w:rPr>
        <w:t xml:space="preserve"> и заместителю начальника по проектированию и техническим вопросам.</w:t>
      </w:r>
    </w:p>
    <w:p w14:paraId="02331AC4" w14:textId="456E912F" w:rsidR="003D1064" w:rsidRPr="007C2757" w:rsidRDefault="003D1064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1.4.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>Начальник  отдела</w:t>
      </w:r>
      <w:r w:rsidR="00FD16AB">
        <w:rPr>
          <w:rFonts w:ascii="Times New Roman" w:hAnsi="Times New Roman" w:cs="Times New Roman"/>
          <w:sz w:val="26"/>
          <w:szCs w:val="26"/>
        </w:rPr>
        <w:t xml:space="preserve"> </w:t>
      </w:r>
      <w:r w:rsidR="00E57913" w:rsidRPr="007C2757">
        <w:rPr>
          <w:rFonts w:ascii="Times New Roman" w:hAnsi="Times New Roman" w:cs="Times New Roman"/>
          <w:sz w:val="26"/>
          <w:szCs w:val="26"/>
        </w:rPr>
        <w:t xml:space="preserve"> имеет в своем подчинении государственных гражданских служащих РДКС ДНР.</w:t>
      </w:r>
    </w:p>
    <w:p w14:paraId="2B05B51E" w14:textId="71DDBA8B" w:rsidR="00544290" w:rsidRDefault="005D0F92" w:rsidP="0054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757">
        <w:rPr>
          <w:rFonts w:ascii="Times New Roman" w:hAnsi="Times New Roman" w:cs="Times New Roman"/>
          <w:sz w:val="26"/>
          <w:szCs w:val="26"/>
        </w:rPr>
        <w:t>1.5.</w:t>
      </w:r>
      <w:r w:rsidR="007C2757" w:rsidRP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7C2757" w:rsidRPr="000C4A85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FD16AB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 xml:space="preserve"> начальника отдела (</w:t>
      </w:r>
      <w:r w:rsidR="007C2757" w:rsidRPr="000C4A85">
        <w:rPr>
          <w:rFonts w:ascii="Times New Roman" w:hAnsi="Times New Roman" w:cs="Times New Roman"/>
          <w:sz w:val="26"/>
          <w:szCs w:val="26"/>
        </w:rPr>
        <w:t>командировка, болезнь, отпуск и пр.)</w:t>
      </w:r>
      <w:r w:rsidR="00FD16AB">
        <w:rPr>
          <w:rFonts w:ascii="Times New Roman" w:hAnsi="Times New Roman" w:cs="Times New Roman"/>
          <w:sz w:val="26"/>
          <w:szCs w:val="26"/>
        </w:rPr>
        <w:t xml:space="preserve">  его должностные обязанности исполняет </w:t>
      </w:r>
      <w:r w:rsidR="00AA3426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8B5CE6">
        <w:rPr>
          <w:rFonts w:ascii="Times New Roman" w:hAnsi="Times New Roman" w:cs="Times New Roman"/>
          <w:sz w:val="26"/>
          <w:szCs w:val="26"/>
        </w:rPr>
        <w:t>ь</w:t>
      </w:r>
      <w:r w:rsidR="0090154B">
        <w:rPr>
          <w:rFonts w:ascii="Times New Roman" w:hAnsi="Times New Roman" w:cs="Times New Roman"/>
          <w:sz w:val="26"/>
          <w:szCs w:val="26"/>
        </w:rPr>
        <w:t xml:space="preserve"> начальника проектно-технического отдела.</w:t>
      </w:r>
    </w:p>
    <w:p w14:paraId="5815D34C" w14:textId="77777777" w:rsidR="00AA3426" w:rsidRPr="000C4A85" w:rsidRDefault="00AA3426" w:rsidP="0054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42A42D" w14:textId="7FCF9E37" w:rsidR="00AD2B9C" w:rsidRPr="00917B49" w:rsidRDefault="00A34D4F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E57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14:paraId="74A0FD0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14:paraId="5F18F074" w14:textId="19016B2D" w:rsidR="00AD2B9C" w:rsidRPr="00917B49" w:rsidRDefault="00F07AE2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12E88"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Для замещения должнос</w:t>
      </w:r>
      <w:r w:rsidR="00312E88" w:rsidRPr="00917B49">
        <w:rPr>
          <w:rFonts w:ascii="Times New Roman" w:hAnsi="Times New Roman" w:cs="Times New Roman"/>
          <w:sz w:val="26"/>
          <w:szCs w:val="26"/>
        </w:rPr>
        <w:t xml:space="preserve">ти </w:t>
      </w:r>
      <w:r w:rsidR="009946C2">
        <w:rPr>
          <w:rFonts w:ascii="Times New Roman" w:hAnsi="Times New Roman" w:cs="Times New Roman"/>
          <w:sz w:val="26"/>
          <w:szCs w:val="26"/>
        </w:rPr>
        <w:t xml:space="preserve">   </w:t>
      </w:r>
      <w:r w:rsidR="0090154B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 </w:t>
      </w:r>
      <w:r w:rsidR="00BB44FA">
        <w:rPr>
          <w:rFonts w:ascii="Times New Roman" w:hAnsi="Times New Roman" w:cs="Times New Roman"/>
          <w:sz w:val="26"/>
          <w:szCs w:val="26"/>
        </w:rPr>
        <w:t xml:space="preserve"> у</w:t>
      </w:r>
      <w:r w:rsidR="00AD2B9C" w:rsidRPr="00917B49">
        <w:rPr>
          <w:rFonts w:ascii="Times New Roman" w:hAnsi="Times New Roman" w:cs="Times New Roman"/>
          <w:sz w:val="26"/>
          <w:szCs w:val="26"/>
        </w:rPr>
        <w:t>станавливаются следующие требования:</w:t>
      </w:r>
    </w:p>
    <w:p w14:paraId="5ACD8CF2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1)</w:t>
      </w:r>
      <w:r w:rsidR="00FB5B4C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наличие высшего профессионального образования</w:t>
      </w:r>
      <w:r w:rsidR="0020711F" w:rsidRPr="00917B49">
        <w:rPr>
          <w:rFonts w:ascii="Times New Roman" w:hAnsi="Times New Roman" w:cs="Times New Roman"/>
          <w:sz w:val="26"/>
          <w:szCs w:val="26"/>
        </w:rPr>
        <w:t xml:space="preserve"> не ниже уровня </w:t>
      </w:r>
      <w:proofErr w:type="spellStart"/>
      <w:r w:rsidR="0020711F" w:rsidRPr="00917B49">
        <w:rPr>
          <w:rFonts w:ascii="Times New Roman" w:hAnsi="Times New Roman" w:cs="Times New Roman"/>
          <w:sz w:val="26"/>
          <w:szCs w:val="26"/>
        </w:rPr>
        <w:t>специалитет</w:t>
      </w:r>
      <w:r w:rsidR="000C109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20711F" w:rsidRPr="00917B49">
        <w:rPr>
          <w:rFonts w:ascii="Times New Roman" w:hAnsi="Times New Roman" w:cs="Times New Roman"/>
          <w:sz w:val="26"/>
          <w:szCs w:val="26"/>
        </w:rPr>
        <w:t>, магистратур</w:t>
      </w:r>
      <w:r w:rsidR="00CE1321" w:rsidRPr="00917B49">
        <w:rPr>
          <w:rFonts w:ascii="Times New Roman" w:hAnsi="Times New Roman" w:cs="Times New Roman"/>
          <w:sz w:val="26"/>
          <w:szCs w:val="26"/>
        </w:rPr>
        <w:t>а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1AA514F4" w14:textId="587E9F45" w:rsidR="00FB5B4C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2) наличие не менее </w:t>
      </w:r>
      <w:r w:rsidR="008371C4">
        <w:rPr>
          <w:rFonts w:ascii="Times New Roman" w:hAnsi="Times New Roman" w:cs="Times New Roman"/>
          <w:sz w:val="26"/>
          <w:szCs w:val="26"/>
        </w:rPr>
        <w:t>трех</w:t>
      </w:r>
      <w:bookmarkStart w:id="0" w:name="_GoBack"/>
      <w:bookmarkEnd w:id="0"/>
      <w:r w:rsidRPr="00917B49">
        <w:rPr>
          <w:rFonts w:ascii="Times New Roman" w:hAnsi="Times New Roman" w:cs="Times New Roman"/>
          <w:sz w:val="26"/>
          <w:szCs w:val="26"/>
        </w:rPr>
        <w:t xml:space="preserve"> лет стажа государственной гражданской службы  или </w:t>
      </w:r>
      <w:r w:rsidR="00D80BA3" w:rsidRPr="00917B49">
        <w:rPr>
          <w:rFonts w:ascii="Times New Roman" w:hAnsi="Times New Roman" w:cs="Times New Roman"/>
          <w:sz w:val="26"/>
          <w:szCs w:val="26"/>
        </w:rPr>
        <w:t>работы по специальности, направлению</w:t>
      </w:r>
      <w:r w:rsidR="0030338D" w:rsidRPr="00917B49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A21A3D7" w14:textId="77777777" w:rsidR="00312E88" w:rsidRPr="00917B49" w:rsidRDefault="00FB5B4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)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наличие профессиональных знаний, включая знание </w:t>
      </w:r>
      <w:r w:rsidR="00312E88" w:rsidRPr="00917B49">
        <w:rPr>
          <w:rFonts w:ascii="Times New Roman" w:hAnsi="Times New Roman" w:cs="Times New Roman"/>
          <w:sz w:val="26"/>
          <w:szCs w:val="26"/>
        </w:rPr>
        <w:t>законодательст</w:t>
      </w:r>
      <w:r w:rsidR="00CF0A34">
        <w:rPr>
          <w:rFonts w:ascii="Times New Roman" w:hAnsi="Times New Roman" w:cs="Times New Roman"/>
          <w:sz w:val="26"/>
          <w:szCs w:val="26"/>
        </w:rPr>
        <w:t>ва Донецкой Народной Республики.</w:t>
      </w:r>
    </w:p>
    <w:p w14:paraId="079748B9" w14:textId="24945009" w:rsidR="00AB277B" w:rsidRP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>Начальник отдела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должен знать: </w:t>
      </w:r>
    </w:p>
    <w:p w14:paraId="51CD9DF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государственный язык Донецкой Народной Республики;</w:t>
      </w:r>
    </w:p>
    <w:p w14:paraId="58323F35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proofErr w:type="gramStart"/>
        <w:r w:rsidRPr="00BB44F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Pr="00BB44F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AB277B">
        <w:rPr>
          <w:rFonts w:ascii="Times New Roman" w:hAnsi="Times New Roman" w:cs="Times New Roman"/>
          <w:sz w:val="26"/>
          <w:szCs w:val="26"/>
        </w:rPr>
        <w:t xml:space="preserve"> Донецкой Народной Республики; </w:t>
      </w:r>
    </w:p>
    <w:p w14:paraId="1AAFC7B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Закон Донецкой Народной Республики «О системе государственной службы Донецкой Народной Республики»;</w:t>
      </w:r>
    </w:p>
    <w:p w14:paraId="648DB429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 Закон Донецкой Народной Республики «О государственной гражданской службе»; </w:t>
      </w:r>
    </w:p>
    <w:p w14:paraId="2B456C5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 другие Законы Донецкой Народной Республики, в том числе законы, регулирующие особенности прохождения гражданской службы;</w:t>
      </w:r>
    </w:p>
    <w:p w14:paraId="2159876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Указы и Распоряжения Главы  Донецкой Народной Республики; </w:t>
      </w:r>
    </w:p>
    <w:p w14:paraId="02ACD07E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Постановления и Распоряжения Правительства Донецкой Народной Республики;</w:t>
      </w:r>
    </w:p>
    <w:p w14:paraId="3AC7233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иные нормативные правовые акты, регулирующие сферу деятельности </w:t>
      </w:r>
      <w:r w:rsidR="00BB44FA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ДНР, применительно к исполнению должностных обязанностей;</w:t>
      </w:r>
    </w:p>
    <w:p w14:paraId="049F3D6C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lastRenderedPageBreak/>
        <w:t xml:space="preserve">- порядок работы с поручениями </w:t>
      </w:r>
      <w:r w:rsidR="00BB44FA">
        <w:rPr>
          <w:rFonts w:ascii="Times New Roman" w:hAnsi="Times New Roman" w:cs="Times New Roman"/>
          <w:sz w:val="26"/>
          <w:szCs w:val="26"/>
        </w:rPr>
        <w:t xml:space="preserve"> и приказами Минстроя ДНР,</w:t>
      </w:r>
      <w:r w:rsidRPr="00AB277B">
        <w:rPr>
          <w:rFonts w:ascii="Times New Roman" w:hAnsi="Times New Roman" w:cs="Times New Roman"/>
          <w:sz w:val="26"/>
          <w:szCs w:val="26"/>
        </w:rPr>
        <w:t xml:space="preserve"> 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организаций, обращениями граждан;  </w:t>
      </w:r>
    </w:p>
    <w:p w14:paraId="6C03F814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основные направления государственной гражданской службы;</w:t>
      </w:r>
    </w:p>
    <w:p w14:paraId="6F50F8AB" w14:textId="77777777" w:rsid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основы управления и организации труда;</w:t>
      </w:r>
    </w:p>
    <w:p w14:paraId="1060BD6C" w14:textId="77777777" w:rsidR="00BB44FA" w:rsidRPr="00AB277B" w:rsidRDefault="00BB44FA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основы трудового законодательства;</w:t>
      </w:r>
    </w:p>
    <w:p w14:paraId="6A4F911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основы делопроизводства; </w:t>
      </w:r>
    </w:p>
    <w:p w14:paraId="097E8D7B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профессиональной этики и служебного поведения;</w:t>
      </w:r>
    </w:p>
    <w:p w14:paraId="570664E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нормы делового общения;</w:t>
      </w:r>
    </w:p>
    <w:p w14:paraId="2B59B4C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правила охраны труда, техники безопасности и пожарной безопасности; </w:t>
      </w:r>
    </w:p>
    <w:p w14:paraId="2B782ADA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нормы служебного распорядка </w:t>
      </w:r>
      <w:r w:rsidR="00BB44FA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AB277B">
        <w:rPr>
          <w:rFonts w:ascii="Times New Roman" w:hAnsi="Times New Roman" w:cs="Times New Roman"/>
          <w:sz w:val="26"/>
          <w:szCs w:val="26"/>
        </w:rPr>
        <w:t xml:space="preserve"> ДНР.</w:t>
      </w:r>
    </w:p>
    <w:p w14:paraId="3C10C5C3" w14:textId="3D64909C" w:rsidR="00D21815" w:rsidRPr="006973A5" w:rsidRDefault="00AB277B" w:rsidP="006973A5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</w:t>
      </w:r>
      <w:r w:rsidR="006973A5">
        <w:rPr>
          <w:rFonts w:ascii="Times New Roman" w:hAnsi="Times New Roman" w:cs="Times New Roman"/>
          <w:sz w:val="26"/>
          <w:szCs w:val="26"/>
        </w:rPr>
        <w:t>-</w:t>
      </w:r>
      <w:r w:rsidR="006973A5">
        <w:rPr>
          <w:rFonts w:ascii="Times New Roman" w:hAnsi="Times New Roman"/>
          <w:sz w:val="26"/>
          <w:szCs w:val="26"/>
        </w:rPr>
        <w:t>применять компьютерную и другую оргтехнику в профильной деятельности, а также необходимое программное обеспечение.</w:t>
      </w:r>
    </w:p>
    <w:p w14:paraId="6A7F9823" w14:textId="563374BE" w:rsidR="00AB277B" w:rsidRDefault="008059D8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>Начальник отдела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BB44FA">
        <w:rPr>
          <w:rFonts w:ascii="Times New Roman" w:hAnsi="Times New Roman" w:cs="Times New Roman"/>
          <w:sz w:val="26"/>
          <w:szCs w:val="26"/>
        </w:rPr>
        <w:t xml:space="preserve"> </w:t>
      </w:r>
      <w:r w:rsidR="00F60B65">
        <w:rPr>
          <w:rFonts w:ascii="Times New Roman" w:hAnsi="Times New Roman" w:cs="Times New Roman"/>
          <w:sz w:val="26"/>
          <w:szCs w:val="26"/>
        </w:rPr>
        <w:t xml:space="preserve"> </w:t>
      </w:r>
      <w:r w:rsidR="00AB277B" w:rsidRPr="00AB277B">
        <w:rPr>
          <w:rFonts w:ascii="Times New Roman" w:hAnsi="Times New Roman" w:cs="Times New Roman"/>
          <w:sz w:val="26"/>
          <w:szCs w:val="26"/>
        </w:rPr>
        <w:t xml:space="preserve"> должен уметь:</w:t>
      </w:r>
    </w:p>
    <w:p w14:paraId="6E31CC7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руководить подчиненными, планировать, организовывать и координировать деятельность подчиненных, распределять обязанности меж</w:t>
      </w:r>
      <w:r w:rsidR="00757AFC">
        <w:rPr>
          <w:rFonts w:ascii="Times New Roman" w:hAnsi="Times New Roman" w:cs="Times New Roman"/>
          <w:sz w:val="26"/>
          <w:szCs w:val="26"/>
        </w:rPr>
        <w:t>д</w:t>
      </w:r>
      <w:r w:rsidRPr="00AB277B">
        <w:rPr>
          <w:rFonts w:ascii="Times New Roman" w:hAnsi="Times New Roman" w:cs="Times New Roman"/>
          <w:sz w:val="26"/>
          <w:szCs w:val="26"/>
        </w:rPr>
        <w:t>у подчиненными, контролировать выполнение поставленных задач;</w:t>
      </w:r>
    </w:p>
    <w:p w14:paraId="077D4686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оперативно принимать решения и реализовывать поставленные задачи</w:t>
      </w:r>
      <w:r w:rsidR="00293C8A">
        <w:rPr>
          <w:rFonts w:ascii="Times New Roman" w:hAnsi="Times New Roman" w:cs="Times New Roman"/>
          <w:sz w:val="26"/>
          <w:szCs w:val="26"/>
        </w:rPr>
        <w:t xml:space="preserve"> по вопросам деятельности РДКС ДНР</w:t>
      </w:r>
      <w:r w:rsidRPr="00AB277B">
        <w:rPr>
          <w:rFonts w:ascii="Times New Roman" w:hAnsi="Times New Roman" w:cs="Times New Roman"/>
          <w:sz w:val="26"/>
          <w:szCs w:val="26"/>
        </w:rPr>
        <w:t>;</w:t>
      </w:r>
    </w:p>
    <w:p w14:paraId="6C074823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вести деловые переговоры; </w:t>
      </w:r>
    </w:p>
    <w:p w14:paraId="6E674F2A" w14:textId="77777777" w:rsidR="00AB277B" w:rsidRPr="00AB277B" w:rsidRDefault="00AB277B" w:rsidP="00293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вести деловую переписку;</w:t>
      </w:r>
    </w:p>
    <w:p w14:paraId="0C54E031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 xml:space="preserve">- анализировать информацию, прогнозировать и разрабатывать планы </w:t>
      </w:r>
      <w:r w:rsidR="00293C8A">
        <w:rPr>
          <w:rFonts w:ascii="Times New Roman" w:hAnsi="Times New Roman" w:cs="Times New Roman"/>
          <w:sz w:val="26"/>
          <w:szCs w:val="26"/>
        </w:rPr>
        <w:t>деятельности дирекции;</w:t>
      </w:r>
    </w:p>
    <w:p w14:paraId="2F297ADD" w14:textId="77777777" w:rsidR="00AB277B" w:rsidRPr="00AB277B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применять компьютерную и другую оргтехнику в профильной деятельности, а также необходимое программное обеспечение;</w:t>
      </w:r>
    </w:p>
    <w:p w14:paraId="5CAC2AE5" w14:textId="1D474620" w:rsidR="00512412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277B">
        <w:rPr>
          <w:rFonts w:ascii="Times New Roman" w:hAnsi="Times New Roman" w:cs="Times New Roman"/>
          <w:sz w:val="26"/>
          <w:szCs w:val="26"/>
        </w:rPr>
        <w:t>- своевременно выявлять и предотвращать ситуации, приводящие к конфликту интересов</w:t>
      </w:r>
      <w:r w:rsidR="00512412">
        <w:rPr>
          <w:rFonts w:ascii="Times New Roman" w:hAnsi="Times New Roman" w:cs="Times New Roman"/>
          <w:sz w:val="26"/>
          <w:szCs w:val="26"/>
        </w:rPr>
        <w:t>.</w:t>
      </w:r>
    </w:p>
    <w:p w14:paraId="77BC3BE0" w14:textId="77777777" w:rsidR="00AB277B" w:rsidRPr="00917B49" w:rsidRDefault="00AB277B" w:rsidP="00AB2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51F62A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14:paraId="625D7169" w14:textId="012F0D39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3.1</w:t>
      </w:r>
      <w:r w:rsidR="00AD2B9C" w:rsidRPr="000C4A85">
        <w:rPr>
          <w:rFonts w:ascii="Times New Roman" w:hAnsi="Times New Roman" w:cs="Times New Roman"/>
          <w:sz w:val="26"/>
          <w:szCs w:val="26"/>
        </w:rPr>
        <w:t>.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90154B">
        <w:rPr>
          <w:rFonts w:ascii="Times New Roman" w:hAnsi="Times New Roman" w:cs="Times New Roman"/>
          <w:sz w:val="26"/>
          <w:szCs w:val="26"/>
        </w:rPr>
        <w:t>Начальник отдела</w:t>
      </w:r>
      <w:r w:rsidR="00293C8A" w:rsidRPr="000C4A85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F60B65" w:rsidRPr="000C4A85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0C4A85">
        <w:rPr>
          <w:rFonts w:ascii="Times New Roman" w:hAnsi="Times New Roman" w:cs="Times New Roman"/>
          <w:sz w:val="26"/>
          <w:szCs w:val="26"/>
        </w:rPr>
        <w:t>обязан:</w:t>
      </w:r>
    </w:p>
    <w:p w14:paraId="35D4C64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A85">
        <w:rPr>
          <w:rFonts w:ascii="Times New Roman" w:hAnsi="Times New Roman" w:cs="Times New Roman"/>
          <w:sz w:val="26"/>
          <w:szCs w:val="26"/>
        </w:rPr>
        <w:t>1)</w:t>
      </w:r>
      <w:r w:rsidR="00321EEB" w:rsidRPr="000C4A85">
        <w:rPr>
          <w:rFonts w:ascii="Times New Roman" w:hAnsi="Times New Roman" w:cs="Times New Roman"/>
          <w:sz w:val="26"/>
          <w:szCs w:val="26"/>
        </w:rPr>
        <w:t> </w:t>
      </w:r>
      <w:r w:rsidRPr="000C4A85">
        <w:rPr>
          <w:rFonts w:ascii="Times New Roman" w:hAnsi="Times New Roman" w:cs="Times New Roman"/>
          <w:sz w:val="26"/>
          <w:szCs w:val="26"/>
        </w:rPr>
        <w:t xml:space="preserve">соблюдать Конституцию </w:t>
      </w:r>
      <w:r w:rsidR="00321EEB" w:rsidRPr="000C4A85">
        <w:rPr>
          <w:rFonts w:ascii="Times New Roman" w:hAnsi="Times New Roman" w:cs="Times New Roman"/>
          <w:sz w:val="26"/>
          <w:szCs w:val="26"/>
        </w:rPr>
        <w:t xml:space="preserve">Донецкой Народной </w:t>
      </w:r>
      <w:r w:rsidR="00321EEB" w:rsidRPr="00917B49">
        <w:rPr>
          <w:rFonts w:ascii="Times New Roman" w:hAnsi="Times New Roman" w:cs="Times New Roman"/>
          <w:sz w:val="26"/>
          <w:szCs w:val="26"/>
        </w:rPr>
        <w:t>Республики</w:t>
      </w:r>
      <w:r w:rsidRPr="00917B49">
        <w:rPr>
          <w:rFonts w:ascii="Times New Roman" w:hAnsi="Times New Roman" w:cs="Times New Roman"/>
          <w:sz w:val="26"/>
          <w:szCs w:val="26"/>
        </w:rPr>
        <w:t>, законы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иные нормативные правовые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акты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 обеспечивать их исполнение;</w:t>
      </w:r>
    </w:p>
    <w:p w14:paraId="3EC752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2)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исполнять должностные обязанности в соответствии с должностным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регламентом;</w:t>
      </w:r>
    </w:p>
    <w:p w14:paraId="7FAD633B" w14:textId="43BE0D56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исполнять поручения 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DC1623" w:rsidRPr="00280572">
        <w:rPr>
          <w:rFonts w:ascii="Times New Roman" w:hAnsi="Times New Roman" w:cs="Times New Roman"/>
          <w:sz w:val="26"/>
          <w:szCs w:val="26"/>
        </w:rPr>
        <w:t>начальника, первого заместителя начальника</w:t>
      </w:r>
      <w:r w:rsidR="0090154B" w:rsidRPr="00280572">
        <w:rPr>
          <w:rFonts w:ascii="Times New Roman" w:hAnsi="Times New Roman" w:cs="Times New Roman"/>
          <w:sz w:val="26"/>
          <w:szCs w:val="26"/>
        </w:rPr>
        <w:t>, заместителя начальника по проектированию и техническим вопросам</w:t>
      </w:r>
      <w:r w:rsidRPr="00280572">
        <w:rPr>
          <w:rFonts w:ascii="Times New Roman" w:hAnsi="Times New Roman" w:cs="Times New Roman"/>
          <w:sz w:val="26"/>
          <w:szCs w:val="26"/>
        </w:rPr>
        <w:t xml:space="preserve"> в</w:t>
      </w:r>
      <w:r w:rsidR="00B57CCE" w:rsidRPr="00280572">
        <w:rPr>
          <w:rFonts w:ascii="Times New Roman" w:hAnsi="Times New Roman" w:cs="Times New Roman"/>
          <w:sz w:val="26"/>
          <w:szCs w:val="26"/>
        </w:rPr>
        <w:t xml:space="preserve"> </w:t>
      </w:r>
      <w:r w:rsidRPr="00280572">
        <w:rPr>
          <w:rFonts w:ascii="Times New Roman" w:hAnsi="Times New Roman" w:cs="Times New Roman"/>
          <w:sz w:val="26"/>
          <w:szCs w:val="26"/>
        </w:rPr>
        <w:t xml:space="preserve">пределах их </w:t>
      </w:r>
      <w:r w:rsidRPr="00917B49">
        <w:rPr>
          <w:rFonts w:ascii="Times New Roman" w:hAnsi="Times New Roman" w:cs="Times New Roman"/>
          <w:sz w:val="26"/>
          <w:szCs w:val="26"/>
        </w:rPr>
        <w:t xml:space="preserve">полномочий, установленных законодательством </w:t>
      </w:r>
      <w:r w:rsidR="00321EEB"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9C4DA07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при исполнении должностных обязанностей права и законные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интересы граждан и организаций;</w:t>
      </w:r>
    </w:p>
    <w:p w14:paraId="4FED014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177B09" w:rsidRPr="00917B49">
        <w:rPr>
          <w:rFonts w:ascii="Times New Roman" w:hAnsi="Times New Roman" w:cs="Times New Roman"/>
          <w:sz w:val="26"/>
          <w:szCs w:val="26"/>
        </w:rPr>
        <w:t>С</w:t>
      </w:r>
      <w:r w:rsidRPr="00917B49">
        <w:rPr>
          <w:rFonts w:ascii="Times New Roman" w:hAnsi="Times New Roman" w:cs="Times New Roman"/>
          <w:sz w:val="26"/>
          <w:szCs w:val="26"/>
        </w:rPr>
        <w:t xml:space="preserve">лужебный распорядок </w:t>
      </w:r>
      <w:r w:rsidR="00293C8A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5257E11B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</w:t>
      </w:r>
      <w:r w:rsidR="0028394B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исполнения должностных обязанностей;</w:t>
      </w:r>
    </w:p>
    <w:p w14:paraId="1063A58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7)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не разглашать сведения, составляющие государственную и иную</w:t>
      </w:r>
      <w:r w:rsidR="00DC39F5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охраняемую законом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тайну, а также сведения, ставшие ему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известными в связи с </w:t>
      </w:r>
      <w:r w:rsidRPr="00917B49">
        <w:rPr>
          <w:rFonts w:ascii="Times New Roman" w:hAnsi="Times New Roman" w:cs="Times New Roman"/>
          <w:sz w:val="26"/>
          <w:szCs w:val="26"/>
        </w:rPr>
        <w:lastRenderedPageBreak/>
        <w:t>исполнением должностных обязанностей, в том числе</w:t>
      </w:r>
      <w:r w:rsidR="00992A79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сведения, касающиеся частной жизни и здоровья граждан или затрагивающие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их честь и достоинство;</w:t>
      </w:r>
    </w:p>
    <w:p w14:paraId="59D0C710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беречь государственное имущество, в том числе предоставленное ему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обязанностей;</w:t>
      </w:r>
    </w:p>
    <w:p w14:paraId="3971870E" w14:textId="3AB27651" w:rsidR="00AD2B9C" w:rsidRPr="0052200C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B49">
        <w:rPr>
          <w:rFonts w:ascii="Times New Roman" w:hAnsi="Times New Roman" w:cs="Times New Roman"/>
          <w:sz w:val="26"/>
          <w:szCs w:val="26"/>
        </w:rPr>
        <w:t>9)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представлять в установ</w:t>
      </w:r>
      <w:r w:rsidR="00AB277B">
        <w:rPr>
          <w:rFonts w:ascii="Times New Roman" w:hAnsi="Times New Roman" w:cs="Times New Roman"/>
          <w:sz w:val="26"/>
          <w:szCs w:val="26"/>
        </w:rPr>
        <w:t xml:space="preserve">ленном порядке предусмотренные </w:t>
      </w:r>
      <w:r w:rsidR="008059D8" w:rsidRPr="00917B49">
        <w:rPr>
          <w:rFonts w:ascii="Times New Roman" w:hAnsi="Times New Roman" w:cs="Times New Roman"/>
          <w:sz w:val="26"/>
          <w:szCs w:val="26"/>
        </w:rPr>
        <w:t>Закон</w:t>
      </w:r>
      <w:r w:rsidR="008059D8">
        <w:rPr>
          <w:rFonts w:ascii="Times New Roman" w:hAnsi="Times New Roman" w:cs="Times New Roman"/>
          <w:sz w:val="26"/>
          <w:szCs w:val="26"/>
        </w:rPr>
        <w:t>ом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от 15 января 2020 года № 91-</w:t>
      </w:r>
      <w:r w:rsidR="008059D8" w:rsidRPr="00917B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059D8" w:rsidRPr="00917B49">
        <w:rPr>
          <w:rFonts w:ascii="Times New Roman" w:hAnsi="Times New Roman" w:cs="Times New Roman"/>
          <w:sz w:val="26"/>
          <w:szCs w:val="26"/>
        </w:rPr>
        <w:t>НС  "О государственной гражданской службе " (далее</w:t>
      </w:r>
      <w:r w:rsidR="00512412">
        <w:rPr>
          <w:rFonts w:ascii="Times New Roman" w:hAnsi="Times New Roman" w:cs="Times New Roman"/>
          <w:sz w:val="26"/>
          <w:szCs w:val="26"/>
        </w:rPr>
        <w:t xml:space="preserve"> – </w:t>
      </w:r>
      <w:r w:rsidR="008059D8" w:rsidRPr="00917B49">
        <w:rPr>
          <w:rFonts w:ascii="Times New Roman" w:hAnsi="Times New Roman" w:cs="Times New Roman"/>
          <w:sz w:val="26"/>
          <w:szCs w:val="26"/>
        </w:rPr>
        <w:t xml:space="preserve"> Закон)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сведения о себе и членах своей семьи, а также </w:t>
      </w:r>
      <w:r w:rsidR="0052200C" w:rsidRPr="0052200C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Pr="0052200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357008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10)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сообщать о выходе из гражданства 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о</w:t>
      </w:r>
      <w:r w:rsidR="00B57CC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приобретении гражданства другого государства в день выхода из гражданства</w:t>
      </w:r>
      <w:r w:rsidR="00321EEB" w:rsidRPr="00917B4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</w:t>
      </w:r>
      <w:r w:rsidRPr="00917B49">
        <w:rPr>
          <w:rFonts w:ascii="Times New Roman" w:hAnsi="Times New Roman" w:cs="Times New Roman"/>
          <w:sz w:val="26"/>
          <w:szCs w:val="26"/>
        </w:rPr>
        <w:t>или в день приобретения гражданства другого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государства;</w:t>
      </w:r>
    </w:p>
    <w:p w14:paraId="4BBCDA3E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</w:t>
      </w:r>
      <w:r w:rsidR="00321EEB" w:rsidRPr="00917B49">
        <w:rPr>
          <w:rFonts w:ascii="Times New Roman" w:hAnsi="Times New Roman" w:cs="Times New Roman"/>
          <w:sz w:val="26"/>
          <w:szCs w:val="26"/>
        </w:rPr>
        <w:t> </w:t>
      </w:r>
      <w:r w:rsidRPr="00917B49">
        <w:rPr>
          <w:rFonts w:ascii="Times New Roman" w:hAnsi="Times New Roman" w:cs="Times New Roman"/>
          <w:sz w:val="26"/>
          <w:szCs w:val="26"/>
        </w:rPr>
        <w:t>соблюдать ограничения, выполнять обязательства и требования к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служебному поведению, не нарушать запреты, </w:t>
      </w:r>
      <w:r w:rsidR="00D52128" w:rsidRPr="00917B49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270D5F22" w14:textId="525F7DA0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4EF">
        <w:rPr>
          <w:rFonts w:ascii="Times New Roman" w:hAnsi="Times New Roman" w:cs="Times New Roman"/>
          <w:sz w:val="26"/>
          <w:szCs w:val="26"/>
        </w:rPr>
        <w:t>12)</w:t>
      </w:r>
      <w:r w:rsidR="00321EEB" w:rsidRPr="00BC04EF">
        <w:rPr>
          <w:rFonts w:ascii="Times New Roman" w:hAnsi="Times New Roman" w:cs="Times New Roman"/>
          <w:sz w:val="26"/>
          <w:szCs w:val="26"/>
        </w:rPr>
        <w:t> </w:t>
      </w:r>
      <w:r w:rsidRPr="00BC04EF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BF7D27" w:rsidRPr="00280572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="007C2757" w:rsidRPr="00280572">
        <w:rPr>
          <w:rFonts w:ascii="Times New Roman" w:hAnsi="Times New Roman" w:cs="Times New Roman"/>
          <w:sz w:val="26"/>
          <w:szCs w:val="26"/>
        </w:rPr>
        <w:t xml:space="preserve"> </w:t>
      </w:r>
      <w:r w:rsidR="007C2757" w:rsidRPr="00BC04EF">
        <w:rPr>
          <w:rFonts w:ascii="Times New Roman" w:hAnsi="Times New Roman" w:cs="Times New Roman"/>
          <w:sz w:val="26"/>
          <w:szCs w:val="26"/>
        </w:rPr>
        <w:t>РДКС ДНР</w:t>
      </w:r>
      <w:r w:rsidR="00BC0120" w:rsidRPr="00BC04EF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личной заинтересованности при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может привести к конфликту</w:t>
      </w:r>
      <w:r w:rsidR="00180BC4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интересов, принимать меры по предотвращению такого конфликта.</w:t>
      </w:r>
    </w:p>
    <w:p w14:paraId="47075053" w14:textId="77777777" w:rsidR="00B926B2" w:rsidRPr="00917B49" w:rsidRDefault="00B926B2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8059D8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14:paraId="7EA16A1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926B2" w:rsidRPr="00917B49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14:paraId="11703B25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осуществлять профессиональную служебную деятельность в рамках установленной законодательством Донецкой Народной Республики компетенции государственного органа;</w:t>
      </w:r>
    </w:p>
    <w:p w14:paraId="1999A9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B926B2" w:rsidRPr="00917B49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3716A90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B5F4349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настоящим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926B2" w:rsidRPr="00917B49">
        <w:rPr>
          <w:rFonts w:ascii="Times New Roman" w:hAnsi="Times New Roman" w:cs="Times New Roman"/>
          <w:sz w:val="26"/>
          <w:szCs w:val="26"/>
        </w:rPr>
        <w:t xml:space="preserve"> для гражданских служащих;</w:t>
      </w:r>
    </w:p>
    <w:p w14:paraId="10A54E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14:paraId="30B76AC7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14:paraId="07882E5C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14:paraId="0E673FA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926B2" w:rsidRPr="00917B49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14:paraId="2A011D3E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B926B2" w:rsidRPr="00917B49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14:paraId="07CBA2E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14:paraId="2A342C90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926B2" w:rsidRPr="00917B49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14:paraId="2E9E6B34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B926B2" w:rsidRPr="00917B49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</w:t>
      </w:r>
      <w:r w:rsidR="0052200C">
        <w:rPr>
          <w:rFonts w:ascii="Times New Roman" w:hAnsi="Times New Roman" w:cs="Times New Roman"/>
          <w:sz w:val="26"/>
          <w:szCs w:val="26"/>
        </w:rPr>
        <w:t>оставления служебной информации;</w:t>
      </w:r>
    </w:p>
    <w:p w14:paraId="0E836A08" w14:textId="77777777" w:rsidR="00B926B2" w:rsidRPr="000C109D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02"/>
      <w:r>
        <w:rPr>
          <w:rFonts w:ascii="Times New Roman" w:hAnsi="Times New Roman" w:cs="Times New Roman"/>
          <w:sz w:val="26"/>
          <w:szCs w:val="26"/>
        </w:rPr>
        <w:t>27</w:t>
      </w:r>
      <w:r w:rsidR="00B926B2" w:rsidRPr="000C109D">
        <w:rPr>
          <w:rFonts w:ascii="Times New Roman" w:hAnsi="Times New Roman" w:cs="Times New Roman"/>
          <w:sz w:val="26"/>
          <w:szCs w:val="26"/>
        </w:rPr>
        <w:t>) не допускать случаи принуждения гражданских служащих к участию в деятельности политических партий, общественных движений, других общественных и религиозных организаций.</w:t>
      </w:r>
    </w:p>
    <w:bookmarkEnd w:id="1"/>
    <w:p w14:paraId="62877AF6" w14:textId="77777777" w:rsidR="00B926B2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834150" w:rsidRPr="00917B49">
        <w:rPr>
          <w:rFonts w:ascii="Times New Roman" w:hAnsi="Times New Roman" w:cs="Times New Roman"/>
          <w:sz w:val="26"/>
          <w:szCs w:val="26"/>
        </w:rPr>
        <w:t>представлять 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 – отчетный период</w:t>
      </w:r>
      <w:proofErr w:type="gramEnd"/>
      <w:r w:rsidR="00834150" w:rsidRPr="00917B49">
        <w:rPr>
          <w:rFonts w:ascii="Times New Roman" w:hAnsi="Times New Roman" w:cs="Times New Roman"/>
          <w:sz w:val="26"/>
          <w:szCs w:val="26"/>
        </w:rPr>
        <w:t>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14:paraId="02852934" w14:textId="5259F711" w:rsidR="0064613C" w:rsidRPr="00917B49" w:rsidRDefault="008059D8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29) </w:t>
      </w:r>
      <w:r w:rsidR="0064613C" w:rsidRPr="00917B49">
        <w:rPr>
          <w:rFonts w:ascii="Times New Roman" w:hAnsi="Times New Roman" w:cs="Times New Roman"/>
          <w:sz w:val="26"/>
          <w:szCs w:val="26"/>
        </w:rPr>
        <w:t xml:space="preserve">в 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64613C" w:rsidRPr="00917B4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64613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498A70B4" w14:textId="0757CF1D" w:rsidR="008059D8" w:rsidRPr="00917B49" w:rsidRDefault="008059D8" w:rsidP="00805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DC1623">
        <w:rPr>
          <w:rFonts w:ascii="Times New Roman" w:hAnsi="Times New Roman" w:cs="Times New Roman"/>
          <w:sz w:val="26"/>
          <w:szCs w:val="26"/>
        </w:rPr>
        <w:t xml:space="preserve"> </w:t>
      </w:r>
      <w:r w:rsidR="00BF7D27">
        <w:rPr>
          <w:rFonts w:ascii="Times New Roman" w:hAnsi="Times New Roman" w:cs="Times New Roman"/>
          <w:sz w:val="26"/>
          <w:szCs w:val="26"/>
        </w:rPr>
        <w:t>Начальник отдела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7B49">
        <w:rPr>
          <w:rFonts w:ascii="Times New Roman" w:hAnsi="Times New Roman" w:cs="Times New Roman"/>
          <w:sz w:val="26"/>
          <w:szCs w:val="26"/>
        </w:rPr>
        <w:t xml:space="preserve">не вправе исполнять данное ему неправомерное поручение. </w:t>
      </w:r>
      <w:r w:rsidR="00E5355B">
        <w:rPr>
          <w:rFonts w:ascii="Times New Roman" w:hAnsi="Times New Roman" w:cs="Times New Roman"/>
          <w:sz w:val="26"/>
          <w:szCs w:val="26"/>
        </w:rPr>
        <w:t>При получении от соответствующего руководителя поручения, являющегося, по мнению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BF7D27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DC1623">
        <w:rPr>
          <w:rFonts w:ascii="Times New Roman" w:hAnsi="Times New Roman" w:cs="Times New Roman"/>
          <w:sz w:val="26"/>
          <w:szCs w:val="26"/>
        </w:rPr>
        <w:t xml:space="preserve">  </w:t>
      </w:r>
      <w:r w:rsidR="00E5355B">
        <w:rPr>
          <w:rFonts w:ascii="Times New Roman" w:hAnsi="Times New Roman" w:cs="Times New Roman"/>
          <w:sz w:val="26"/>
          <w:szCs w:val="26"/>
        </w:rPr>
        <w:t xml:space="preserve">  неправомерным, 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BF7D27">
        <w:rPr>
          <w:rFonts w:ascii="Times New Roman" w:hAnsi="Times New Roman" w:cs="Times New Roman"/>
          <w:sz w:val="26"/>
          <w:szCs w:val="26"/>
        </w:rPr>
        <w:t>начальник отдела</w:t>
      </w:r>
      <w:r w:rsidR="00DC1623">
        <w:rPr>
          <w:rFonts w:ascii="Times New Roman" w:hAnsi="Times New Roman" w:cs="Times New Roman"/>
          <w:sz w:val="26"/>
          <w:szCs w:val="26"/>
        </w:rPr>
        <w:t xml:space="preserve">   </w:t>
      </w:r>
      <w:r w:rsidR="00E5355B">
        <w:rPr>
          <w:rFonts w:ascii="Times New Roman" w:hAnsi="Times New Roman" w:cs="Times New Roman"/>
          <w:sz w:val="26"/>
          <w:szCs w:val="26"/>
        </w:rPr>
        <w:t xml:space="preserve"> должен представить в письменной форме обоснование неправомерности данного  поручения с указанием положений законодательства Донецкой Народной Республики, которые могут быть нарушены при исполнении данного поручения, и получить от руководителя подтверждение указанного поручения в письменной форме. В случае подтверждения руководителем данного поручения в письменной форме</w:t>
      </w:r>
      <w:r w:rsidR="007C2757">
        <w:rPr>
          <w:rFonts w:ascii="Times New Roman" w:hAnsi="Times New Roman" w:cs="Times New Roman"/>
          <w:sz w:val="26"/>
          <w:szCs w:val="26"/>
        </w:rPr>
        <w:t xml:space="preserve">  </w:t>
      </w:r>
      <w:r w:rsidR="00BF7D27">
        <w:rPr>
          <w:rFonts w:ascii="Times New Roman" w:hAnsi="Times New Roman" w:cs="Times New Roman"/>
          <w:sz w:val="26"/>
          <w:szCs w:val="26"/>
        </w:rPr>
        <w:t>начальник отдела</w:t>
      </w:r>
      <w:r w:rsidR="007C2757">
        <w:rPr>
          <w:rFonts w:ascii="Times New Roman" w:hAnsi="Times New Roman" w:cs="Times New Roman"/>
          <w:sz w:val="26"/>
          <w:szCs w:val="26"/>
        </w:rPr>
        <w:t xml:space="preserve"> </w:t>
      </w:r>
      <w:r w:rsidR="00E5355B">
        <w:rPr>
          <w:rFonts w:ascii="Times New Roman" w:hAnsi="Times New Roman" w:cs="Times New Roman"/>
          <w:sz w:val="26"/>
          <w:szCs w:val="26"/>
        </w:rPr>
        <w:t xml:space="preserve"> </w:t>
      </w:r>
      <w:r w:rsidR="00DC1623">
        <w:rPr>
          <w:rFonts w:ascii="Times New Roman" w:hAnsi="Times New Roman" w:cs="Times New Roman"/>
          <w:sz w:val="26"/>
          <w:szCs w:val="26"/>
        </w:rPr>
        <w:t xml:space="preserve">  </w:t>
      </w:r>
      <w:r w:rsidR="00E5355B">
        <w:rPr>
          <w:rFonts w:ascii="Times New Roman" w:hAnsi="Times New Roman" w:cs="Times New Roman"/>
          <w:sz w:val="26"/>
          <w:szCs w:val="26"/>
        </w:rPr>
        <w:t xml:space="preserve">  обязан отказаться от его исполнения.</w:t>
      </w:r>
    </w:p>
    <w:p w14:paraId="277109EA" w14:textId="77777777" w:rsidR="00E5355B" w:rsidRDefault="00E5355B" w:rsidP="00FD1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287CD" w14:textId="52586AC7" w:rsidR="00AD2B9C" w:rsidRPr="000C4A85" w:rsidRDefault="004E3439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3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BF7D27">
        <w:rPr>
          <w:rFonts w:ascii="Times New Roman" w:hAnsi="Times New Roman" w:cs="Times New Roman"/>
          <w:sz w:val="26"/>
          <w:szCs w:val="26"/>
        </w:rPr>
        <w:t xml:space="preserve">Начальник  </w:t>
      </w:r>
      <w:r w:rsidR="008B5CE6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C0120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выполняет следующие </w:t>
      </w:r>
      <w:r w:rsidR="003D3D26" w:rsidRPr="000C4A85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 w:rsidR="00AD2B9C" w:rsidRPr="000C4A85">
        <w:rPr>
          <w:rFonts w:ascii="Times New Roman" w:hAnsi="Times New Roman" w:cs="Times New Roman"/>
          <w:sz w:val="26"/>
          <w:szCs w:val="26"/>
        </w:rPr>
        <w:t>:</w:t>
      </w:r>
    </w:p>
    <w:p w14:paraId="243B1A1E" w14:textId="77777777" w:rsidR="00FD16AB" w:rsidRDefault="00FD16AB" w:rsidP="00FD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16AB">
        <w:rPr>
          <w:rFonts w:ascii="Times New Roman" w:hAnsi="Times New Roman" w:cs="Times New Roman"/>
          <w:sz w:val="26"/>
          <w:szCs w:val="26"/>
        </w:rPr>
        <w:t xml:space="preserve">Является координатором взаимодействия работников Дирекции с администрациями городов и районов и </w:t>
      </w:r>
      <w:proofErr w:type="gramStart"/>
      <w:r w:rsidRPr="00FD16AB">
        <w:rPr>
          <w:rFonts w:ascii="Times New Roman" w:hAnsi="Times New Roman" w:cs="Times New Roman"/>
          <w:sz w:val="26"/>
          <w:szCs w:val="26"/>
        </w:rPr>
        <w:t>предприятиями</w:t>
      </w:r>
      <w:proofErr w:type="gramEnd"/>
      <w:r w:rsidRPr="00FD16AB">
        <w:rPr>
          <w:rFonts w:ascii="Times New Roman" w:hAnsi="Times New Roman" w:cs="Times New Roman"/>
          <w:sz w:val="26"/>
          <w:szCs w:val="26"/>
        </w:rPr>
        <w:t xml:space="preserve"> координирующими работы, связанные с восстановлением домов частного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494A00" w14:textId="1C5426D5" w:rsidR="00FD16AB" w:rsidRPr="00FD16AB" w:rsidRDefault="00FD16AB" w:rsidP="00FD1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16AB">
        <w:rPr>
          <w:rFonts w:ascii="Times New Roman" w:hAnsi="Times New Roman" w:cs="Times New Roman"/>
          <w:sz w:val="26"/>
          <w:szCs w:val="26"/>
        </w:rPr>
        <w:t xml:space="preserve">Организует работу  по выполнению задания </w:t>
      </w:r>
      <w:r w:rsidRPr="00280572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FD16AB">
        <w:rPr>
          <w:rFonts w:ascii="Times New Roman" w:hAnsi="Times New Roman" w:cs="Times New Roman"/>
          <w:sz w:val="26"/>
          <w:szCs w:val="26"/>
        </w:rPr>
        <w:t>дирекции в плане проектно-технических работ в обозначенные сроки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D16A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4E9017C" w14:textId="77777777" w:rsidR="00FD16AB" w:rsidRDefault="00FD16AB" w:rsidP="00FD16A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D16AB">
        <w:rPr>
          <w:rFonts w:ascii="Times New Roman" w:hAnsi="Times New Roman" w:cs="Times New Roman"/>
          <w:sz w:val="26"/>
          <w:szCs w:val="26"/>
        </w:rPr>
        <w:t xml:space="preserve"> Организует работу по разработке  заданий на проектирование  объектов и</w:t>
      </w:r>
      <w:r w:rsidRPr="00563326">
        <w:rPr>
          <w:rFonts w:ascii="Times New Roman" w:hAnsi="Times New Roman" w:cs="Times New Roman"/>
          <w:sz w:val="28"/>
          <w:szCs w:val="28"/>
        </w:rPr>
        <w:t xml:space="preserve"> </w:t>
      </w:r>
      <w:r w:rsidRPr="00FD16AB">
        <w:rPr>
          <w:rFonts w:ascii="Times New Roman" w:hAnsi="Times New Roman" w:cs="Times New Roman"/>
          <w:sz w:val="26"/>
          <w:szCs w:val="26"/>
        </w:rPr>
        <w:t>инженерных коммуникаций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CB6BEB9" w14:textId="6B3AEDEE" w:rsidR="00FD16AB" w:rsidRPr="00FD16AB" w:rsidRDefault="00FD16AB" w:rsidP="00380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16AB">
        <w:rPr>
          <w:rFonts w:ascii="Times New Roman" w:hAnsi="Times New Roman" w:cs="Times New Roman"/>
          <w:sz w:val="26"/>
          <w:szCs w:val="26"/>
        </w:rPr>
        <w:t>Организует подготовку документации и решает вопросы отвода земельных участков под застройку</w:t>
      </w:r>
      <w:r w:rsidR="00380F34">
        <w:rPr>
          <w:rFonts w:ascii="Times New Roman" w:hAnsi="Times New Roman" w:cs="Times New Roman"/>
          <w:sz w:val="26"/>
          <w:szCs w:val="26"/>
        </w:rPr>
        <w:t>;</w:t>
      </w:r>
    </w:p>
    <w:p w14:paraId="39BFBCB6" w14:textId="39BD68F9" w:rsidR="00FD16AB" w:rsidRPr="00FD16AB" w:rsidRDefault="00380F34" w:rsidP="00380F3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FD16AB">
        <w:rPr>
          <w:rFonts w:ascii="Times New Roman" w:hAnsi="Times New Roman" w:cs="Times New Roman"/>
          <w:sz w:val="26"/>
          <w:szCs w:val="26"/>
        </w:rPr>
        <w:t>Рассматривает вопросы, подготавливает и проводит работу по утверждению     проектно-сметной документации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FD16AB" w:rsidRPr="00FD16A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BB7758D" w14:textId="2F689DAD" w:rsidR="00FD16AB" w:rsidRPr="00FD16AB" w:rsidRDefault="00380F34" w:rsidP="00380F3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FD16AB">
        <w:rPr>
          <w:rFonts w:ascii="Times New Roman" w:hAnsi="Times New Roman" w:cs="Times New Roman"/>
          <w:sz w:val="26"/>
          <w:szCs w:val="26"/>
        </w:rPr>
        <w:t>Рассматривает, предоставляет в отделы на согласование документацию для оформления договора на проектно-изыскательные работы, контролирует проверку расценок на проектные 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255720" w14:textId="4D43B76F" w:rsidR="00FD16AB" w:rsidRPr="00FD16AB" w:rsidRDefault="00380F34" w:rsidP="00380F3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FD16AB">
        <w:rPr>
          <w:rFonts w:ascii="Times New Roman" w:hAnsi="Times New Roman" w:cs="Times New Roman"/>
          <w:sz w:val="26"/>
          <w:szCs w:val="26"/>
        </w:rPr>
        <w:t>Занимается разработкой плана проектно-изыскательских работ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B164EF8" w14:textId="77777777" w:rsidR="00BF7D27" w:rsidRDefault="00380F34" w:rsidP="00380F3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FD16AB">
        <w:rPr>
          <w:rFonts w:ascii="Times New Roman" w:hAnsi="Times New Roman" w:cs="Times New Roman"/>
          <w:sz w:val="26"/>
          <w:szCs w:val="26"/>
        </w:rPr>
        <w:t>Рассматривает предложения по совер</w:t>
      </w:r>
      <w:r>
        <w:rPr>
          <w:rFonts w:ascii="Times New Roman" w:hAnsi="Times New Roman" w:cs="Times New Roman"/>
          <w:sz w:val="26"/>
          <w:szCs w:val="26"/>
        </w:rPr>
        <w:t xml:space="preserve">шенствованию  проектных решений;     </w:t>
      </w:r>
    </w:p>
    <w:p w14:paraId="6B8C233D" w14:textId="71E0367D" w:rsidR="00FD16AB" w:rsidRPr="00FD16AB" w:rsidRDefault="00BF7D27" w:rsidP="00380F3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FD16AB">
        <w:rPr>
          <w:rFonts w:ascii="Times New Roman" w:hAnsi="Times New Roman" w:cs="Times New Roman"/>
          <w:sz w:val="26"/>
          <w:szCs w:val="26"/>
        </w:rPr>
        <w:t>Оперативно решает вопросы согласования изменений проектных и технических решений</w:t>
      </w:r>
      <w:r w:rsidR="00380F34">
        <w:rPr>
          <w:rFonts w:ascii="Times New Roman" w:hAnsi="Times New Roman" w:cs="Times New Roman"/>
          <w:sz w:val="26"/>
          <w:szCs w:val="26"/>
        </w:rPr>
        <w:t>;</w:t>
      </w:r>
    </w:p>
    <w:p w14:paraId="7A30D956" w14:textId="2AB3A0E5" w:rsidR="00FD16AB" w:rsidRPr="00380F34" w:rsidRDefault="00FD16AB" w:rsidP="00380F34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F34">
        <w:rPr>
          <w:rFonts w:ascii="Times New Roman" w:hAnsi="Times New Roman" w:cs="Times New Roman"/>
          <w:sz w:val="28"/>
          <w:szCs w:val="28"/>
        </w:rPr>
        <w:tab/>
      </w:r>
      <w:r w:rsidR="00380F34">
        <w:rPr>
          <w:rFonts w:ascii="Times New Roman" w:hAnsi="Times New Roman" w:cs="Times New Roman"/>
          <w:sz w:val="28"/>
          <w:szCs w:val="28"/>
        </w:rPr>
        <w:tab/>
      </w:r>
      <w:r w:rsidR="00380F3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80F34">
        <w:rPr>
          <w:rFonts w:ascii="Times New Roman" w:hAnsi="Times New Roman" w:cs="Times New Roman"/>
          <w:sz w:val="26"/>
          <w:szCs w:val="26"/>
        </w:rPr>
        <w:t>Участвует в совещаниях по вопросам проектирования, аппаратных совещаниях, контролирует выполнение принятых решений</w:t>
      </w:r>
      <w:r w:rsidR="00380F34">
        <w:rPr>
          <w:rFonts w:ascii="Times New Roman" w:hAnsi="Times New Roman" w:cs="Times New Roman"/>
          <w:sz w:val="26"/>
          <w:szCs w:val="26"/>
        </w:rPr>
        <w:t>;</w:t>
      </w:r>
    </w:p>
    <w:p w14:paraId="3F0EB3F3" w14:textId="04477488" w:rsidR="00FD16AB" w:rsidRPr="00380F34" w:rsidRDefault="00380F34" w:rsidP="00380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>Контролирует  своевременное рассмотрение документации, получение и  устранение проектными  организациями замечаний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1A46EC" w14:textId="596DE98F" w:rsidR="00FD16AB" w:rsidRPr="00280572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280572">
        <w:rPr>
          <w:rFonts w:ascii="Times New Roman" w:hAnsi="Times New Roman" w:cs="Times New Roman"/>
          <w:sz w:val="26"/>
          <w:szCs w:val="26"/>
        </w:rPr>
        <w:t xml:space="preserve">Доводит до сведения отделов </w:t>
      </w:r>
      <w:r w:rsidR="00AA3426" w:rsidRPr="00280572">
        <w:rPr>
          <w:rFonts w:ascii="Times New Roman" w:hAnsi="Times New Roman" w:cs="Times New Roman"/>
          <w:sz w:val="26"/>
          <w:szCs w:val="26"/>
        </w:rPr>
        <w:t>дирекции</w:t>
      </w:r>
      <w:r w:rsidR="00FD16AB" w:rsidRPr="00280572">
        <w:rPr>
          <w:rFonts w:ascii="Times New Roman" w:hAnsi="Times New Roman" w:cs="Times New Roman"/>
          <w:sz w:val="26"/>
          <w:szCs w:val="26"/>
        </w:rPr>
        <w:t xml:space="preserve"> руководящие указания по строительству, решения вышестоящих организаций</w:t>
      </w:r>
      <w:r w:rsidRPr="00280572">
        <w:rPr>
          <w:rFonts w:ascii="Times New Roman" w:hAnsi="Times New Roman" w:cs="Times New Roman"/>
          <w:sz w:val="26"/>
          <w:szCs w:val="26"/>
        </w:rPr>
        <w:t>;</w:t>
      </w:r>
    </w:p>
    <w:p w14:paraId="351F96D0" w14:textId="23F16F8B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>Занимается вопросами научно-технической информации и нормативных документов в строительстве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6897D4" w14:textId="3DFDB9CE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="00FD16AB" w:rsidRPr="00380F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D16AB" w:rsidRPr="00380F34">
        <w:rPr>
          <w:rFonts w:ascii="Times New Roman" w:hAnsi="Times New Roman" w:cs="Times New Roman"/>
          <w:sz w:val="26"/>
          <w:szCs w:val="26"/>
        </w:rPr>
        <w:t xml:space="preserve"> оформлением деклараций (разрешений) на начало работ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B959786" w14:textId="49CDDC11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>Принимает, рассматривает и подписывает акт выполненных работ проектными организациями по заключенным договорам</w:t>
      </w:r>
    </w:p>
    <w:p w14:paraId="64E2E517" w14:textId="7980644B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Проверяет комплектность и качество полученной от проектных организаций проектно-сметной и другой документации для строительства </w:t>
      </w:r>
    </w:p>
    <w:p w14:paraId="6F7B9578" w14:textId="2505297D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380F34">
        <w:rPr>
          <w:rFonts w:ascii="Times New Roman" w:hAnsi="Times New Roman" w:cs="Times New Roman"/>
          <w:sz w:val="26"/>
          <w:szCs w:val="26"/>
        </w:rPr>
        <w:t>-</w:t>
      </w:r>
      <w:r w:rsidR="008B5CE6">
        <w:rPr>
          <w:rFonts w:ascii="Times New Roman" w:hAnsi="Times New Roman" w:cs="Times New Roman"/>
          <w:sz w:val="26"/>
          <w:szCs w:val="26"/>
        </w:rPr>
        <w:t xml:space="preserve"> </w:t>
      </w:r>
      <w:r w:rsidR="00FD16AB" w:rsidRPr="00380F34">
        <w:rPr>
          <w:rFonts w:ascii="Times New Roman" w:hAnsi="Times New Roman" w:cs="Times New Roman"/>
          <w:sz w:val="26"/>
          <w:szCs w:val="26"/>
        </w:rPr>
        <w:t>Передает подрядной  строительной организации утвержденную и зарегистрированную проектно-сметную  и техническую документацию в количестве и порядке, предусмотренном</w:t>
      </w:r>
      <w:r w:rsidR="00AA3426">
        <w:rPr>
          <w:rFonts w:ascii="Times New Roman" w:hAnsi="Times New Roman" w:cs="Times New Roman"/>
          <w:sz w:val="26"/>
          <w:szCs w:val="26"/>
        </w:rPr>
        <w:t xml:space="preserve"> действующими нормами и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правилами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220EEE" w14:textId="674E47B1" w:rsidR="00FD16AB" w:rsidRPr="00380F34" w:rsidRDefault="00380F34" w:rsidP="00380F3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>Обеспечивает пол</w:t>
      </w:r>
      <w:r w:rsidR="00AA3426">
        <w:rPr>
          <w:rFonts w:ascii="Times New Roman" w:hAnsi="Times New Roman" w:cs="Times New Roman"/>
          <w:sz w:val="26"/>
          <w:szCs w:val="26"/>
        </w:rPr>
        <w:t>учение от эксплуатирующих служб</w:t>
      </w:r>
      <w:r w:rsidR="00FD16AB" w:rsidRPr="00380F34">
        <w:rPr>
          <w:rFonts w:ascii="Times New Roman" w:hAnsi="Times New Roman" w:cs="Times New Roman"/>
          <w:sz w:val="26"/>
          <w:szCs w:val="26"/>
        </w:rPr>
        <w:t>, органов госнадзора технических условий и материалов на  подключение проектируемого объекта к инженерным сетям</w:t>
      </w:r>
      <w:r w:rsidR="00AA3426">
        <w:rPr>
          <w:rFonts w:ascii="Times New Roman" w:hAnsi="Times New Roman" w:cs="Times New Roman"/>
          <w:sz w:val="26"/>
          <w:szCs w:val="26"/>
        </w:rPr>
        <w:t>;</w:t>
      </w:r>
    </w:p>
    <w:p w14:paraId="7CA3C7DA" w14:textId="074BAE74" w:rsidR="00FD16AB" w:rsidRPr="00380F34" w:rsidRDefault="009D0022" w:rsidP="009D002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>Участвует в  совещаниях по рассмотрению хода разработки проекта с проектными организациями</w:t>
      </w:r>
    </w:p>
    <w:p w14:paraId="3236FF17" w14:textId="4F8499FF" w:rsidR="00FD16AB" w:rsidRPr="00380F34" w:rsidRDefault="009D0022" w:rsidP="009D002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Организует и контролирует работу  по составлению дефектных актов  </w:t>
      </w:r>
      <w:r w:rsidR="00AA3426">
        <w:rPr>
          <w:rFonts w:ascii="Times New Roman" w:hAnsi="Times New Roman" w:cs="Times New Roman"/>
          <w:sz w:val="26"/>
          <w:szCs w:val="26"/>
        </w:rPr>
        <w:t xml:space="preserve">на </w:t>
      </w:r>
      <w:r w:rsidR="00FD16AB" w:rsidRPr="00380F34">
        <w:rPr>
          <w:rFonts w:ascii="Times New Roman" w:hAnsi="Times New Roman" w:cs="Times New Roman"/>
          <w:sz w:val="26"/>
          <w:szCs w:val="26"/>
        </w:rPr>
        <w:t>объект</w:t>
      </w:r>
      <w:r w:rsidR="00AA3426">
        <w:rPr>
          <w:rFonts w:ascii="Times New Roman" w:hAnsi="Times New Roman" w:cs="Times New Roman"/>
          <w:sz w:val="26"/>
          <w:szCs w:val="26"/>
        </w:rPr>
        <w:t xml:space="preserve">ы,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поврежденны</w:t>
      </w:r>
      <w:r w:rsidR="00AA3426">
        <w:rPr>
          <w:rFonts w:ascii="Times New Roman" w:hAnsi="Times New Roman" w:cs="Times New Roman"/>
          <w:sz w:val="26"/>
          <w:szCs w:val="26"/>
        </w:rPr>
        <w:t>е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в результате  боевых действий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B98FB0" w14:textId="7C57FC26" w:rsidR="006F38FF" w:rsidRPr="00EF1E3F" w:rsidRDefault="009D0022" w:rsidP="009D002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Решает технические вопросы, возникшие в ходе строительства объекта, требующие от </w:t>
      </w:r>
      <w:r w:rsidR="00AA3426">
        <w:rPr>
          <w:rFonts w:ascii="Times New Roman" w:hAnsi="Times New Roman" w:cs="Times New Roman"/>
          <w:sz w:val="26"/>
          <w:szCs w:val="26"/>
        </w:rPr>
        <w:t xml:space="preserve"> проектных организаций</w:t>
      </w:r>
      <w:r w:rsidR="00FD16AB" w:rsidRPr="00380F34">
        <w:rPr>
          <w:rFonts w:ascii="Times New Roman" w:hAnsi="Times New Roman" w:cs="Times New Roman"/>
          <w:sz w:val="26"/>
          <w:szCs w:val="26"/>
        </w:rPr>
        <w:t xml:space="preserve"> выдачи дополнительных проектных решений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3A73CE4" w14:textId="59D8208B" w:rsidR="00AD2B9C" w:rsidRPr="00EF1E3F" w:rsidRDefault="004E3439" w:rsidP="00DC77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1E3F">
        <w:rPr>
          <w:rFonts w:ascii="Times New Roman" w:hAnsi="Times New Roman" w:cs="Times New Roman"/>
          <w:sz w:val="26"/>
          <w:szCs w:val="26"/>
        </w:rPr>
        <w:t>3.</w:t>
      </w:r>
      <w:r w:rsidR="007835D6" w:rsidRPr="00EF1E3F">
        <w:rPr>
          <w:rFonts w:ascii="Times New Roman" w:hAnsi="Times New Roman" w:cs="Times New Roman"/>
          <w:sz w:val="26"/>
          <w:szCs w:val="26"/>
        </w:rPr>
        <w:t>4</w:t>
      </w:r>
      <w:r w:rsidR="00AD2B9C" w:rsidRPr="00EF1E3F">
        <w:rPr>
          <w:rFonts w:ascii="Times New Roman" w:hAnsi="Times New Roman" w:cs="Times New Roman"/>
          <w:sz w:val="26"/>
          <w:szCs w:val="26"/>
        </w:rPr>
        <w:t>.</w:t>
      </w:r>
      <w:r w:rsidRPr="00EF1E3F">
        <w:rPr>
          <w:rFonts w:ascii="Times New Roman" w:hAnsi="Times New Roman" w:cs="Times New Roman"/>
          <w:sz w:val="26"/>
          <w:szCs w:val="26"/>
        </w:rPr>
        <w:t> </w:t>
      </w:r>
      <w:r w:rsidR="00BF7D27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DC7715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 w:rsidRPr="00EF1E3F">
        <w:rPr>
          <w:rFonts w:ascii="Times New Roman" w:hAnsi="Times New Roman" w:cs="Times New Roman"/>
          <w:sz w:val="26"/>
          <w:szCs w:val="26"/>
        </w:rPr>
        <w:t xml:space="preserve">  </w:t>
      </w:r>
      <w:r w:rsidR="008059D8" w:rsidRPr="00EF1E3F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EF1E3F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="00AD2B9C" w:rsidRPr="00EF1E3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D2B9C" w:rsidRPr="00EF1E3F">
        <w:rPr>
          <w:rFonts w:ascii="Times New Roman" w:hAnsi="Times New Roman" w:cs="Times New Roman"/>
          <w:sz w:val="26"/>
          <w:szCs w:val="26"/>
        </w:rPr>
        <w:t>:</w:t>
      </w:r>
    </w:p>
    <w:p w14:paraId="01D7CF3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40101"/>
      <w:r w:rsidRPr="00917B49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14:paraId="4F36644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0102"/>
      <w:bookmarkEnd w:id="2"/>
      <w:r w:rsidRPr="00917B49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74B0C63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0103"/>
      <w:bookmarkEnd w:id="3"/>
      <w:r w:rsidRPr="00917B49">
        <w:rPr>
          <w:rFonts w:ascii="Times New Roman" w:hAnsi="Times New Roman" w:cs="Times New Roman"/>
          <w:sz w:val="26"/>
          <w:szCs w:val="26"/>
        </w:rPr>
        <w:lastRenderedPageBreak/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3CB10A1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40104"/>
      <w:bookmarkEnd w:id="4"/>
      <w:r w:rsidRPr="00917B49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Законом, иными нормативными правовыми актами Донецкой Народной Республики и со служебным контрактом;</w:t>
      </w:r>
    </w:p>
    <w:p w14:paraId="6EDCF396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40105"/>
      <w:bookmarkEnd w:id="5"/>
      <w:r w:rsidRPr="00917B49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14:paraId="2D79BC8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0106"/>
      <w:bookmarkEnd w:id="6"/>
      <w:r w:rsidRPr="00917B49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14:paraId="3242446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40107"/>
      <w:bookmarkEnd w:id="7"/>
      <w:r w:rsidRPr="00917B49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14:paraId="334740E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40108"/>
      <w:bookmarkEnd w:id="8"/>
      <w:r w:rsidRPr="00917B49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14:paraId="4F9249DE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40109"/>
      <w:bookmarkEnd w:id="9"/>
      <w:r w:rsidRPr="00917B49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14:paraId="3A28A2F7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40110"/>
      <w:bookmarkEnd w:id="10"/>
      <w:r w:rsidRPr="00917B49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bookmarkEnd w:id="11"/>
    <w:p w14:paraId="4400A4FD" w14:textId="77777777" w:rsidR="004E3439" w:rsidRPr="00917B49" w:rsidRDefault="004E3439" w:rsidP="00DC7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  <w:bookmarkStart w:id="12" w:name="sub_140112"/>
    </w:p>
    <w:p w14:paraId="67C64DC8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0113"/>
      <w:bookmarkEnd w:id="12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2</w:t>
      </w:r>
      <w:r w:rsidRPr="00917B49">
        <w:rPr>
          <w:rFonts w:ascii="Times New Roman" w:hAnsi="Times New Roman" w:cs="Times New Roman"/>
          <w:sz w:val="26"/>
          <w:szCs w:val="26"/>
        </w:rPr>
        <w:t>) рассмотрение индивидуальных служебных споров в соответствии с Законом и другими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DA2E39F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14"/>
      <w:bookmarkEnd w:id="13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3</w:t>
      </w:r>
      <w:r w:rsidRPr="00917B49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14:paraId="2D032F2B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0115"/>
      <w:bookmarkEnd w:id="14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4</w:t>
      </w:r>
      <w:r w:rsidRPr="00917B49">
        <w:rPr>
          <w:rFonts w:ascii="Times New Roman" w:hAnsi="Times New Roman" w:cs="Times New Roman"/>
          <w:sz w:val="26"/>
          <w:szCs w:val="26"/>
        </w:rPr>
        <w:t>) защиту своих прав и законных интересов на гражданской службе, включая обжалование в суд их нарушения;</w:t>
      </w:r>
    </w:p>
    <w:p w14:paraId="6E354761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0116"/>
      <w:bookmarkEnd w:id="15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5</w:t>
      </w:r>
      <w:r w:rsidRPr="00917B49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</w:t>
      </w:r>
      <w:r w:rsidR="00757AFC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757AF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о медицинском страховании;</w:t>
      </w:r>
    </w:p>
    <w:p w14:paraId="0D004E60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0117"/>
      <w:bookmarkEnd w:id="16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DC7715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14:paraId="5FCB6F59" w14:textId="77777777" w:rsidR="004E3439" w:rsidRPr="00917B49" w:rsidRDefault="004E3439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40118"/>
      <w:bookmarkEnd w:id="17"/>
      <w:r w:rsidRPr="00917B49">
        <w:rPr>
          <w:rFonts w:ascii="Times New Roman" w:hAnsi="Times New Roman" w:cs="Times New Roman"/>
          <w:sz w:val="26"/>
          <w:szCs w:val="26"/>
        </w:rPr>
        <w:t>1</w:t>
      </w:r>
      <w:r w:rsidR="00340B6D">
        <w:rPr>
          <w:rFonts w:ascii="Times New Roman" w:hAnsi="Times New Roman" w:cs="Times New Roman"/>
          <w:sz w:val="26"/>
          <w:szCs w:val="26"/>
        </w:rPr>
        <w:t>7</w:t>
      </w:r>
      <w:r w:rsidRPr="00917B49">
        <w:rPr>
          <w:rFonts w:ascii="Times New Roman" w:hAnsi="Times New Roman" w:cs="Times New Roman"/>
          <w:sz w:val="26"/>
          <w:szCs w:val="26"/>
        </w:rPr>
        <w:t>) государственное пенсионное обеспечение в соответствии с законом.</w:t>
      </w:r>
    </w:p>
    <w:bookmarkEnd w:id="18"/>
    <w:p w14:paraId="1A7B8532" w14:textId="7A2CBA9A" w:rsidR="00AD2B9C" w:rsidRPr="00714FEE" w:rsidRDefault="005112D8" w:rsidP="00714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7835D6">
        <w:rPr>
          <w:rFonts w:ascii="Times New Roman" w:hAnsi="Times New Roman" w:cs="Times New Roman"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D2B9C" w:rsidRPr="00917B49">
        <w:rPr>
          <w:rFonts w:ascii="Times New Roman" w:hAnsi="Times New Roman" w:cs="Times New Roman"/>
          <w:sz w:val="26"/>
          <w:szCs w:val="26"/>
        </w:rPr>
        <w:t xml:space="preserve">Для выполнения возложенных на </w:t>
      </w:r>
      <w:r w:rsidR="009811AC">
        <w:rPr>
          <w:rFonts w:ascii="Times New Roman" w:hAnsi="Times New Roman" w:cs="Times New Roman"/>
          <w:sz w:val="26"/>
          <w:szCs w:val="26"/>
        </w:rPr>
        <w:t xml:space="preserve">  </w:t>
      </w:r>
      <w:r w:rsidR="00BF7D27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F349F1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он </w:t>
      </w:r>
      <w:r w:rsidR="00A34D4F" w:rsidRPr="00917B49">
        <w:rPr>
          <w:rFonts w:ascii="Times New Roman" w:hAnsi="Times New Roman" w:cs="Times New Roman"/>
          <w:sz w:val="26"/>
          <w:szCs w:val="26"/>
        </w:rPr>
        <w:t>имеет право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BD3B06" w:rsidRPr="00917B49">
        <w:rPr>
          <w:rFonts w:ascii="Times New Roman" w:hAnsi="Times New Roman" w:cs="Times New Roman"/>
          <w:sz w:val="26"/>
          <w:szCs w:val="26"/>
        </w:rPr>
        <w:t>осуществля</w:t>
      </w:r>
      <w:r w:rsidR="00714FEE">
        <w:rPr>
          <w:rFonts w:ascii="Times New Roman" w:hAnsi="Times New Roman" w:cs="Times New Roman"/>
          <w:sz w:val="26"/>
          <w:szCs w:val="26"/>
        </w:rPr>
        <w:t xml:space="preserve">ть </w:t>
      </w:r>
      <w:r w:rsidR="00BD3B06" w:rsidRPr="00917B49">
        <w:rPr>
          <w:rFonts w:ascii="Times New Roman" w:hAnsi="Times New Roman" w:cs="Times New Roman"/>
          <w:sz w:val="26"/>
          <w:szCs w:val="26"/>
        </w:rPr>
        <w:t xml:space="preserve">  права и обязанности, предусмотренные законодательством Донецкой Народной Республики, установленные Положением о</w:t>
      </w:r>
      <w:r w:rsidR="00BD3B06"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 Донецкой</w:t>
      </w:r>
      <w:r w:rsidR="00AA3426">
        <w:rPr>
          <w:rFonts w:ascii="Times New Roman" w:hAnsi="Times New Roman" w:cs="Times New Roman"/>
          <w:sz w:val="26"/>
          <w:szCs w:val="26"/>
        </w:rPr>
        <w:t xml:space="preserve"> Народной Республики.</w:t>
      </w:r>
      <w:proofErr w:type="gramEnd"/>
    </w:p>
    <w:p w14:paraId="0FB19D2B" w14:textId="4F47F6FB" w:rsidR="003D3D26" w:rsidRPr="00917B49" w:rsidRDefault="003D3D26" w:rsidP="00917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6</w:t>
      </w:r>
      <w:r w:rsidRPr="00917B49">
        <w:rPr>
          <w:rFonts w:ascii="Times New Roman" w:hAnsi="Times New Roman" w:cs="Times New Roman"/>
          <w:sz w:val="26"/>
          <w:szCs w:val="26"/>
        </w:rPr>
        <w:t xml:space="preserve">. В случае дачи неправомерного поручения </w:t>
      </w:r>
      <w:r w:rsidR="00C8196E">
        <w:rPr>
          <w:rFonts w:ascii="Times New Roman" w:hAnsi="Times New Roman" w:cs="Times New Roman"/>
          <w:sz w:val="26"/>
          <w:szCs w:val="26"/>
        </w:rPr>
        <w:t>гражданскому служащему</w:t>
      </w:r>
      <w:r w:rsidR="00757AFC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или исполнения неправомерного поручения  </w:t>
      </w:r>
      <w:r w:rsidR="00A34D4F" w:rsidRPr="00917B49">
        <w:rPr>
          <w:rFonts w:ascii="Times New Roman" w:hAnsi="Times New Roman" w:cs="Times New Roman"/>
          <w:sz w:val="26"/>
          <w:szCs w:val="26"/>
        </w:rPr>
        <w:t>вышестоящего</w:t>
      </w:r>
      <w:r w:rsidR="00B43727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811AC">
        <w:rPr>
          <w:rFonts w:ascii="Times New Roman" w:hAnsi="Times New Roman" w:cs="Times New Roman"/>
          <w:sz w:val="26"/>
          <w:szCs w:val="26"/>
        </w:rPr>
        <w:t xml:space="preserve">  </w:t>
      </w:r>
      <w:r w:rsidR="00BF7D27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Pr="00917B49">
        <w:rPr>
          <w:rFonts w:ascii="Times New Roman" w:hAnsi="Times New Roman" w:cs="Times New Roman"/>
          <w:sz w:val="26"/>
          <w:szCs w:val="26"/>
        </w:rPr>
        <w:t>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14:paraId="2BE73178" w14:textId="7DD64FEF" w:rsidR="003D3D26" w:rsidRPr="00917B49" w:rsidRDefault="00E43C09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D3B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BD3B06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proofErr w:type="gramStart"/>
      <w:r w:rsidR="003D3D26" w:rsidRPr="00917B4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D3D26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5F61A0EF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несоблюдение запретов, предусмотренных Законом;</w:t>
      </w:r>
    </w:p>
    <w:p w14:paraId="3F67D095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разглашение сведений о доходах, об имуществе и обязательствах имущественного характера гражданского служащего и членов его семьи или в </w:t>
      </w:r>
      <w:r w:rsidR="003D3D26" w:rsidRPr="00917B49">
        <w:rPr>
          <w:rFonts w:ascii="Times New Roman" w:hAnsi="Times New Roman" w:cs="Times New Roman"/>
          <w:sz w:val="26"/>
          <w:szCs w:val="26"/>
        </w:rPr>
        <w:lastRenderedPageBreak/>
        <w:t>использовании указанных сведений в целях, не предусмотренных законами</w:t>
      </w:r>
      <w:r w:rsidR="00AB277B">
        <w:rPr>
          <w:rFonts w:ascii="Times New Roman" w:hAnsi="Times New Roman" w:cs="Times New Roman"/>
          <w:sz w:val="26"/>
          <w:szCs w:val="26"/>
        </w:rPr>
        <w:t xml:space="preserve"> </w:t>
      </w:r>
      <w:r w:rsidR="00AB277B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0CB9C337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нарушение  законодательства Донецкой Народной Республики о государственной гражданской службе Донецкой Народной Республики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4D82DBB6" w14:textId="77777777" w:rsidR="003D3D26" w:rsidRPr="00917B49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34D4F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3D3D26" w:rsidRPr="00917B49">
        <w:rPr>
          <w:rFonts w:ascii="Times New Roman" w:hAnsi="Times New Roman" w:cs="Times New Roman"/>
          <w:sz w:val="26"/>
          <w:szCs w:val="26"/>
        </w:rPr>
        <w:t>несвоевременное выполнение заданий, приказов, распоряжений и указаний вышестоящих руководителей</w:t>
      </w:r>
      <w:r w:rsidR="00B43727" w:rsidRPr="00917B49">
        <w:rPr>
          <w:rFonts w:ascii="Times New Roman" w:hAnsi="Times New Roman" w:cs="Times New Roman"/>
          <w:sz w:val="26"/>
          <w:szCs w:val="26"/>
        </w:rPr>
        <w:t>;</w:t>
      </w:r>
    </w:p>
    <w:p w14:paraId="3033C0F1" w14:textId="77777777" w:rsidR="003D3D26" w:rsidRPr="00D00E45" w:rsidRDefault="003A5043" w:rsidP="009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3D3D26" w:rsidRPr="00917B49">
        <w:rPr>
          <w:rFonts w:ascii="Times New Roman" w:hAnsi="Times New Roman" w:cs="Times New Roman"/>
          <w:sz w:val="26"/>
          <w:szCs w:val="26"/>
        </w:rPr>
        <w:t xml:space="preserve"> несвоевременное рассмотрение в пределах своих должностных обязанностей обращений </w:t>
      </w:r>
      <w:r w:rsidR="003D3D26" w:rsidRPr="00D00E45">
        <w:rPr>
          <w:rFonts w:ascii="Times New Roman" w:hAnsi="Times New Roman" w:cs="Times New Roman"/>
          <w:sz w:val="26"/>
          <w:szCs w:val="26"/>
        </w:rPr>
        <w:t>граждан, а также государственных органов и предприятий, учреждений, организаций</w:t>
      </w:r>
      <w:r w:rsidR="00B43727" w:rsidRPr="00D00E45">
        <w:rPr>
          <w:rFonts w:ascii="Times New Roman" w:hAnsi="Times New Roman" w:cs="Times New Roman"/>
          <w:sz w:val="26"/>
          <w:szCs w:val="26"/>
        </w:rPr>
        <w:t>;</w:t>
      </w:r>
    </w:p>
    <w:p w14:paraId="4C7D9FA3" w14:textId="1D8C1D64" w:rsidR="00AD2B9C" w:rsidRPr="00D00E45" w:rsidRDefault="003A5043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E45">
        <w:rPr>
          <w:rFonts w:ascii="Times New Roman" w:hAnsi="Times New Roman" w:cs="Times New Roman"/>
          <w:sz w:val="26"/>
          <w:szCs w:val="26"/>
        </w:rPr>
        <w:t>6)</w:t>
      </w:r>
      <w:r w:rsidR="00AD2B9C" w:rsidRPr="00D00E45">
        <w:rPr>
          <w:rFonts w:ascii="Times New Roman" w:hAnsi="Times New Roman" w:cs="Times New Roman"/>
          <w:sz w:val="26"/>
          <w:szCs w:val="26"/>
        </w:rPr>
        <w:t xml:space="preserve"> неисполнение или ненадлежащее</w:t>
      </w:r>
      <w:r w:rsidR="009A4844" w:rsidRPr="00D00E45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D00E45">
        <w:rPr>
          <w:rFonts w:ascii="Times New Roman" w:hAnsi="Times New Roman" w:cs="Times New Roman"/>
          <w:sz w:val="26"/>
          <w:szCs w:val="26"/>
        </w:rPr>
        <w:t>исполнение должностных обязанностей.</w:t>
      </w:r>
    </w:p>
    <w:p w14:paraId="58CDDAED" w14:textId="38F5526D" w:rsidR="006F38FF" w:rsidRPr="00D00E45" w:rsidRDefault="006F38FF" w:rsidP="006F3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0E45">
        <w:rPr>
          <w:rFonts w:ascii="Times New Roman" w:hAnsi="Times New Roman" w:cs="Times New Roman"/>
          <w:sz w:val="26"/>
          <w:szCs w:val="26"/>
        </w:rPr>
        <w:t>7) несет персональную ответственность за деятельность РДКС ДНР, в том числе за  выполнение функций Заказчика, независимо от форм финансирования объектов строительства, эффективное и целевое использование финансовых ресурсов, составление и выполнение смет, сохранение закрепленного за Дирекцией имущества, обеспечение пожарной безопасности на подконтрольных объектах, создание надлежащих социально-экономических условий членам трудового коллектива и эффективной деятельности подконтрольных субъектов.</w:t>
      </w:r>
      <w:proofErr w:type="gramEnd"/>
    </w:p>
    <w:p w14:paraId="235040AC" w14:textId="77777777" w:rsidR="006F38FF" w:rsidRPr="00D00E45" w:rsidRDefault="006F38FF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621200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159370" w14:textId="08484E10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</w:t>
      </w:r>
      <w:r w:rsidR="009811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b/>
          <w:bCs/>
          <w:sz w:val="26"/>
          <w:szCs w:val="26"/>
        </w:rPr>
        <w:t>начальник отдела</w:t>
      </w:r>
      <w:r w:rsidR="00BD3B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714FEE" w:rsidRPr="00714F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B9C" w:rsidRPr="003A5043">
        <w:rPr>
          <w:rFonts w:ascii="Times New Roman" w:hAnsi="Times New Roman" w:cs="Times New Roman"/>
          <w:b/>
          <w:bCs/>
          <w:sz w:val="26"/>
          <w:szCs w:val="26"/>
        </w:rPr>
        <w:t>вправе или обязан самостоятельно</w:t>
      </w:r>
      <w:r w:rsidR="00D00E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14:paraId="63C6331C" w14:textId="608887B5" w:rsidR="00B43727" w:rsidRPr="00917B49" w:rsidRDefault="00833226" w:rsidP="00BD3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714FEE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B1743D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</w:p>
    <w:p w14:paraId="45A3AA17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Pr="00917B49">
        <w:rPr>
          <w:rFonts w:ascii="Times New Roman" w:hAnsi="Times New Roman" w:cs="Times New Roman"/>
          <w:sz w:val="26"/>
          <w:szCs w:val="26"/>
        </w:rPr>
        <w:t>решени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при участии в работе комиссий, совещаний, рабочих групп;</w:t>
      </w:r>
    </w:p>
    <w:p w14:paraId="32C103EE" w14:textId="1EBFDF59" w:rsidR="003D3D26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>
        <w:rPr>
          <w:rFonts w:ascii="Times New Roman" w:hAnsi="Times New Roman" w:cs="Times New Roman"/>
          <w:sz w:val="26"/>
          <w:szCs w:val="26"/>
        </w:rPr>
        <w:t xml:space="preserve">о </w:t>
      </w:r>
      <w:r w:rsidRPr="00917B49">
        <w:rPr>
          <w:rFonts w:ascii="Times New Roman" w:hAnsi="Times New Roman" w:cs="Times New Roman"/>
          <w:sz w:val="26"/>
          <w:szCs w:val="26"/>
        </w:rPr>
        <w:t>формиров</w:t>
      </w:r>
      <w:r w:rsidR="00E43C09">
        <w:rPr>
          <w:rFonts w:ascii="Times New Roman" w:hAnsi="Times New Roman" w:cs="Times New Roman"/>
          <w:sz w:val="26"/>
          <w:szCs w:val="26"/>
        </w:rPr>
        <w:t>ании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E43C09">
        <w:rPr>
          <w:rFonts w:ascii="Times New Roman" w:hAnsi="Times New Roman" w:cs="Times New Roman"/>
          <w:sz w:val="26"/>
          <w:szCs w:val="26"/>
        </w:rPr>
        <w:t>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по подготовке нормативных правовых </w:t>
      </w:r>
      <w:r w:rsidR="00AA3426">
        <w:rPr>
          <w:rFonts w:ascii="Times New Roman" w:hAnsi="Times New Roman" w:cs="Times New Roman"/>
          <w:sz w:val="26"/>
          <w:szCs w:val="26"/>
        </w:rPr>
        <w:t>актов и методических документов.</w:t>
      </w:r>
    </w:p>
    <w:p w14:paraId="4482F11C" w14:textId="057DFCB1" w:rsidR="00833226" w:rsidRPr="00917B49" w:rsidRDefault="00BD3B06" w:rsidP="00AA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E68A6CC" w14:textId="65087D23" w:rsidR="00AD2B9C" w:rsidRPr="00917B49" w:rsidRDefault="00833226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4.2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 исполнении служебных обязанностей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0C109D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</w:p>
    <w:p w14:paraId="3FD3C1F7" w14:textId="1745558C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- планирова</w:t>
      </w:r>
      <w:r w:rsidR="00E43C09">
        <w:rPr>
          <w:rFonts w:ascii="Times New Roman" w:hAnsi="Times New Roman" w:cs="Times New Roman"/>
          <w:sz w:val="26"/>
          <w:szCs w:val="26"/>
        </w:rPr>
        <w:t>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sz w:val="26"/>
          <w:szCs w:val="26"/>
        </w:rPr>
        <w:t xml:space="preserve"> своей служебной деятельности</w:t>
      </w:r>
      <w:proofErr w:type="gramStart"/>
      <w:r w:rsidR="00AC71B1">
        <w:rPr>
          <w:rFonts w:ascii="Times New Roman" w:hAnsi="Times New Roman" w:cs="Times New Roman"/>
          <w:sz w:val="26"/>
          <w:szCs w:val="26"/>
        </w:rPr>
        <w:t>;</w:t>
      </w:r>
      <w:r w:rsidR="00BD3B0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9C50343" w14:textId="77777777" w:rsidR="00B43727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 - </w:t>
      </w:r>
      <w:r w:rsidR="00E43C09">
        <w:rPr>
          <w:rFonts w:ascii="Times New Roman" w:hAnsi="Times New Roman" w:cs="Times New Roman"/>
          <w:sz w:val="26"/>
          <w:szCs w:val="26"/>
        </w:rPr>
        <w:t>распределения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E43C09">
        <w:rPr>
          <w:rFonts w:ascii="Times New Roman" w:hAnsi="Times New Roman" w:cs="Times New Roman"/>
          <w:sz w:val="26"/>
          <w:szCs w:val="26"/>
        </w:rPr>
        <w:t>поручений</w:t>
      </w:r>
      <w:r w:rsidRPr="00917B49">
        <w:rPr>
          <w:rFonts w:ascii="Times New Roman" w:hAnsi="Times New Roman" w:cs="Times New Roman"/>
          <w:sz w:val="26"/>
          <w:szCs w:val="26"/>
        </w:rPr>
        <w:t xml:space="preserve"> между государственными гражданскими служащими </w:t>
      </w:r>
      <w:r w:rsidR="00BD3B06">
        <w:rPr>
          <w:rFonts w:ascii="Times New Roman" w:hAnsi="Times New Roman" w:cs="Times New Roman"/>
          <w:sz w:val="26"/>
          <w:szCs w:val="26"/>
        </w:rPr>
        <w:t>дирекции</w:t>
      </w:r>
      <w:r w:rsidRPr="00917B4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7B287F9" w14:textId="77777777" w:rsidR="00EB04CA" w:rsidRPr="00917B49" w:rsidRDefault="00EB04CA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="00714FEE">
        <w:rPr>
          <w:rFonts w:ascii="Times New Roman" w:hAnsi="Times New Roman" w:cs="Times New Roman"/>
          <w:sz w:val="26"/>
          <w:szCs w:val="26"/>
        </w:rPr>
        <w:t xml:space="preserve"> необходимости </w:t>
      </w:r>
      <w:r>
        <w:rPr>
          <w:rFonts w:ascii="Times New Roman" w:hAnsi="Times New Roman" w:cs="Times New Roman"/>
          <w:sz w:val="26"/>
          <w:szCs w:val="26"/>
        </w:rPr>
        <w:t>проведени</w:t>
      </w:r>
      <w:r w:rsidR="00714FE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производственных совещаний и деловых переговоров по производственным вопросам не требующих согласования проектных институтов.</w:t>
      </w:r>
    </w:p>
    <w:p w14:paraId="571734B2" w14:textId="77777777" w:rsidR="00B43727" w:rsidRPr="00917B49" w:rsidRDefault="00B43727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E43C09" w:rsidRPr="00917B49">
        <w:rPr>
          <w:rFonts w:ascii="Times New Roman" w:hAnsi="Times New Roman" w:cs="Times New Roman"/>
          <w:sz w:val="26"/>
          <w:szCs w:val="26"/>
        </w:rPr>
        <w:t>приня</w:t>
      </w:r>
      <w:r w:rsidR="00870AFD">
        <w:rPr>
          <w:rFonts w:ascii="Times New Roman" w:hAnsi="Times New Roman" w:cs="Times New Roman"/>
          <w:sz w:val="26"/>
          <w:szCs w:val="26"/>
        </w:rPr>
        <w:t>тия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E43C09">
        <w:rPr>
          <w:rFonts w:ascii="Times New Roman" w:hAnsi="Times New Roman" w:cs="Times New Roman"/>
          <w:sz w:val="26"/>
          <w:szCs w:val="26"/>
        </w:rPr>
        <w:t>я</w:t>
      </w:r>
      <w:r w:rsidRPr="00917B49">
        <w:rPr>
          <w:rFonts w:ascii="Times New Roman" w:hAnsi="Times New Roman" w:cs="Times New Roman"/>
          <w:sz w:val="26"/>
          <w:szCs w:val="26"/>
        </w:rPr>
        <w:t xml:space="preserve"> в работе ком</w:t>
      </w:r>
      <w:r w:rsidR="00EB04CA">
        <w:rPr>
          <w:rFonts w:ascii="Times New Roman" w:hAnsi="Times New Roman" w:cs="Times New Roman"/>
          <w:sz w:val="26"/>
          <w:szCs w:val="26"/>
        </w:rPr>
        <w:t>иссий, совещаний, рабочих групп.</w:t>
      </w:r>
    </w:p>
    <w:p w14:paraId="304D7751" w14:textId="77777777" w:rsidR="00833226" w:rsidRPr="00917B49" w:rsidRDefault="00833226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E7326C" w14:textId="569CC4F0" w:rsidR="008059D8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>которым</w:t>
      </w:r>
      <w:r w:rsidR="00426F7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b/>
          <w:bCs/>
          <w:sz w:val="26"/>
          <w:szCs w:val="26"/>
        </w:rPr>
        <w:t>начальник отдела</w:t>
      </w:r>
      <w:r w:rsidR="00110B32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62477" w14:textId="77777777" w:rsidR="00AD2B9C" w:rsidRPr="00917B49" w:rsidRDefault="002827D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при подготовке проектов нормативных правовых актов</w:t>
      </w:r>
      <w:r w:rsidR="000A1D6E"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14:paraId="4B31AACB" w14:textId="2C820878" w:rsidR="00AD2B9C" w:rsidRPr="006958E7" w:rsidRDefault="00833226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5.1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EB04CA">
        <w:rPr>
          <w:rFonts w:ascii="Times New Roman" w:hAnsi="Times New Roman" w:cs="Times New Roman"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 соответствии со своей компетенцией</w:t>
      </w:r>
      <w:r w:rsidR="000A1D6E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>вправе участвовать в подготовке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sz w:val="26"/>
          <w:szCs w:val="26"/>
        </w:rPr>
        <w:t xml:space="preserve">(обсуждении) </w:t>
      </w:r>
      <w:r w:rsidR="006958E7">
        <w:rPr>
          <w:rFonts w:ascii="Times New Roman" w:hAnsi="Times New Roman" w:cs="Times New Roman"/>
          <w:sz w:val="26"/>
          <w:szCs w:val="26"/>
        </w:rPr>
        <w:t>проектов нормативно правовых актов, касающихся</w:t>
      </w:r>
      <w:r w:rsidR="00AC71B1">
        <w:rPr>
          <w:rFonts w:ascii="Times New Roman" w:hAnsi="Times New Roman" w:cs="Times New Roman"/>
          <w:sz w:val="26"/>
          <w:szCs w:val="26"/>
        </w:rPr>
        <w:t xml:space="preserve"> проектирования и </w:t>
      </w:r>
      <w:r w:rsidR="006958E7">
        <w:rPr>
          <w:rFonts w:ascii="Times New Roman" w:hAnsi="Times New Roman" w:cs="Times New Roman"/>
          <w:sz w:val="26"/>
          <w:szCs w:val="26"/>
        </w:rPr>
        <w:t xml:space="preserve"> капитального строительства.</w:t>
      </w:r>
    </w:p>
    <w:p w14:paraId="4B72051D" w14:textId="4093FAF4" w:rsidR="008C3389" w:rsidRPr="006958E7" w:rsidRDefault="008F50ED" w:rsidP="00695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5.2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714FEE">
        <w:rPr>
          <w:rFonts w:ascii="Times New Roman" w:hAnsi="Times New Roman" w:cs="Times New Roman"/>
          <w:sz w:val="26"/>
          <w:szCs w:val="26"/>
        </w:rPr>
        <w:t xml:space="preserve"> 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A359DE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</w:t>
      </w:r>
      <w:r w:rsidR="00AD2B9C" w:rsidRPr="00917B49">
        <w:rPr>
          <w:rFonts w:ascii="Times New Roman" w:hAnsi="Times New Roman" w:cs="Times New Roman"/>
          <w:sz w:val="26"/>
          <w:szCs w:val="26"/>
        </w:rPr>
        <w:t>:</w:t>
      </w:r>
    </w:p>
    <w:p w14:paraId="703AFB6E" w14:textId="0745821A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П</w:t>
      </w:r>
      <w:r w:rsidR="00AD2B9C" w:rsidRPr="006958E7">
        <w:rPr>
          <w:rFonts w:ascii="Times New Roman" w:hAnsi="Times New Roman" w:cs="Times New Roman"/>
          <w:sz w:val="26"/>
          <w:szCs w:val="26"/>
        </w:rPr>
        <w:t>оложени</w:t>
      </w:r>
      <w:r w:rsidR="000C2E2B" w:rsidRPr="006958E7">
        <w:rPr>
          <w:rFonts w:ascii="Times New Roman" w:hAnsi="Times New Roman" w:cs="Times New Roman"/>
          <w:sz w:val="26"/>
          <w:szCs w:val="26"/>
        </w:rPr>
        <w:t>я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</w:t>
      </w:r>
      <w:r w:rsidR="00AC71B1">
        <w:rPr>
          <w:rFonts w:ascii="Times New Roman" w:hAnsi="Times New Roman" w:cs="Times New Roman"/>
          <w:sz w:val="26"/>
          <w:szCs w:val="26"/>
        </w:rPr>
        <w:t xml:space="preserve"> проектно-техническом 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AC71B1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AC71B1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1CC9942" w14:textId="6DE0FC0C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>графика</w:t>
      </w:r>
      <w:r w:rsidRPr="006958E7">
        <w:rPr>
          <w:rFonts w:ascii="Times New Roman" w:hAnsi="Times New Roman" w:cs="Times New Roman"/>
          <w:sz w:val="26"/>
          <w:szCs w:val="26"/>
        </w:rPr>
        <w:t xml:space="preserve"> предоставления ежегодных оплачиваемых 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отпусков государственны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14FEE">
        <w:rPr>
          <w:rFonts w:ascii="Times New Roman" w:hAnsi="Times New Roman" w:cs="Times New Roman"/>
          <w:sz w:val="26"/>
          <w:szCs w:val="26"/>
        </w:rPr>
        <w:t>м</w:t>
      </w:r>
      <w:r w:rsidR="008C3389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6958E7">
        <w:rPr>
          <w:rFonts w:ascii="Times New Roman" w:hAnsi="Times New Roman" w:cs="Times New Roman"/>
          <w:sz w:val="26"/>
          <w:szCs w:val="26"/>
        </w:rPr>
        <w:t>(далее - гражданские служащие)</w:t>
      </w:r>
      <w:r w:rsidR="00A359DE" w:rsidRP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AC71B1">
        <w:rPr>
          <w:rFonts w:ascii="Times New Roman" w:hAnsi="Times New Roman" w:cs="Times New Roman"/>
          <w:sz w:val="26"/>
          <w:szCs w:val="26"/>
        </w:rPr>
        <w:t>проектно-технического отдела</w:t>
      </w:r>
      <w:r w:rsidR="00AD2B9C" w:rsidRPr="006958E7">
        <w:rPr>
          <w:rFonts w:ascii="Times New Roman" w:hAnsi="Times New Roman" w:cs="Times New Roman"/>
          <w:sz w:val="26"/>
          <w:szCs w:val="26"/>
        </w:rPr>
        <w:t>;</w:t>
      </w:r>
    </w:p>
    <w:p w14:paraId="41203AD7" w14:textId="080F3883" w:rsidR="00AD2B9C" w:rsidRPr="006958E7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8E7">
        <w:rPr>
          <w:rFonts w:ascii="Times New Roman" w:hAnsi="Times New Roman" w:cs="Times New Roman"/>
          <w:sz w:val="26"/>
          <w:szCs w:val="26"/>
        </w:rPr>
        <w:t>- </w:t>
      </w:r>
      <w:r w:rsidR="00AD2B9C" w:rsidRPr="006958E7">
        <w:rPr>
          <w:rFonts w:ascii="Times New Roman" w:hAnsi="Times New Roman" w:cs="Times New Roman"/>
          <w:sz w:val="26"/>
          <w:szCs w:val="26"/>
        </w:rPr>
        <w:t xml:space="preserve">иных актов по </w:t>
      </w:r>
      <w:r w:rsidR="00A70ADF">
        <w:rPr>
          <w:rFonts w:ascii="Times New Roman" w:hAnsi="Times New Roman" w:cs="Times New Roman"/>
          <w:sz w:val="26"/>
          <w:szCs w:val="26"/>
        </w:rPr>
        <w:t xml:space="preserve">поручению </w:t>
      </w:r>
      <w:r w:rsidR="00426F7F">
        <w:rPr>
          <w:rFonts w:ascii="Times New Roman" w:hAnsi="Times New Roman" w:cs="Times New Roman"/>
          <w:sz w:val="26"/>
          <w:szCs w:val="26"/>
        </w:rPr>
        <w:t xml:space="preserve"> начальника дирекции</w:t>
      </w:r>
      <w:r w:rsidR="00AC71B1">
        <w:rPr>
          <w:rFonts w:ascii="Times New Roman" w:hAnsi="Times New Roman" w:cs="Times New Roman"/>
          <w:sz w:val="26"/>
          <w:szCs w:val="26"/>
        </w:rPr>
        <w:t>,</w:t>
      </w:r>
      <w:r w:rsidR="00A70ADF">
        <w:rPr>
          <w:rFonts w:ascii="Times New Roman" w:hAnsi="Times New Roman" w:cs="Times New Roman"/>
          <w:sz w:val="26"/>
          <w:szCs w:val="26"/>
        </w:rPr>
        <w:t xml:space="preserve"> первого заместителя дирекции</w:t>
      </w:r>
      <w:r w:rsidR="00AC71B1">
        <w:rPr>
          <w:rFonts w:ascii="Times New Roman" w:hAnsi="Times New Roman" w:cs="Times New Roman"/>
          <w:sz w:val="26"/>
          <w:szCs w:val="26"/>
        </w:rPr>
        <w:t xml:space="preserve"> и заместителя начальника по проектированию и техническим вопросам.</w:t>
      </w:r>
    </w:p>
    <w:p w14:paraId="0C7E16FC" w14:textId="77777777" w:rsidR="008F50ED" w:rsidRPr="006958E7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482F5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</w:p>
    <w:p w14:paraId="4B60E0CC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</w:p>
    <w:p w14:paraId="5E9CCC3F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14:paraId="40547A6F" w14:textId="157F8F8A" w:rsidR="00AD2B9C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6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sz w:val="26"/>
          <w:szCs w:val="26"/>
        </w:rPr>
        <w:t>начальник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EE5166">
        <w:rPr>
          <w:rFonts w:ascii="Times New Roman" w:hAnsi="Times New Roman" w:cs="Times New Roman"/>
          <w:sz w:val="26"/>
          <w:szCs w:val="26"/>
        </w:rPr>
        <w:t xml:space="preserve">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8059D8">
        <w:rPr>
          <w:rFonts w:ascii="Times New Roman" w:hAnsi="Times New Roman" w:cs="Times New Roman"/>
          <w:sz w:val="26"/>
          <w:szCs w:val="26"/>
        </w:rPr>
        <w:t xml:space="preserve"> </w:t>
      </w:r>
      <w:r w:rsidR="002827DC">
        <w:rPr>
          <w:rFonts w:ascii="Times New Roman" w:hAnsi="Times New Roman" w:cs="Times New Roman"/>
          <w:sz w:val="26"/>
          <w:szCs w:val="26"/>
        </w:rPr>
        <w:t xml:space="preserve">  </w:t>
      </w:r>
      <w:r w:rsidR="00AD2B9C" w:rsidRPr="00917B49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</w:t>
      </w:r>
      <w:r w:rsidR="00A5163C"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AD2B9C" w:rsidRPr="00917B49">
        <w:rPr>
          <w:rFonts w:ascii="Times New Roman" w:hAnsi="Times New Roman" w:cs="Times New Roman"/>
          <w:sz w:val="26"/>
          <w:szCs w:val="26"/>
        </w:rPr>
        <w:t xml:space="preserve">законодательными и иными нормативными правовыми актами </w:t>
      </w:r>
      <w:r w:rsidRPr="00917B49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</w:p>
    <w:p w14:paraId="03E9BD3C" w14:textId="77777777" w:rsidR="008F50ED" w:rsidRPr="00917B49" w:rsidRDefault="008F50ED" w:rsidP="0091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0D502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14:paraId="4EC8F28F" w14:textId="5293CA36" w:rsidR="008059D8" w:rsidRPr="007E062A" w:rsidRDefault="008059D8" w:rsidP="008059D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62A">
        <w:rPr>
          <w:rFonts w:ascii="Times New Roman" w:hAnsi="Times New Roman" w:cs="Times New Roman"/>
          <w:sz w:val="26"/>
          <w:szCs w:val="26"/>
        </w:rPr>
        <w:t>7.1.  </w:t>
      </w:r>
      <w:proofErr w:type="gramStart"/>
      <w:r w:rsidRPr="007E062A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6958E7">
        <w:rPr>
          <w:rFonts w:ascii="Times New Roman" w:hAnsi="Times New Roman" w:cs="Times New Roman"/>
          <w:sz w:val="26"/>
          <w:szCs w:val="26"/>
        </w:rPr>
        <w:t xml:space="preserve">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A70ADF">
        <w:rPr>
          <w:rFonts w:ascii="Times New Roman" w:hAnsi="Times New Roman" w:cs="Times New Roman"/>
          <w:sz w:val="26"/>
          <w:szCs w:val="26"/>
        </w:rPr>
        <w:t xml:space="preserve"> </w:t>
      </w:r>
      <w:r w:rsidR="00EE5166">
        <w:rPr>
          <w:rFonts w:ascii="Times New Roman" w:hAnsi="Times New Roman" w:cs="Times New Roman"/>
          <w:sz w:val="26"/>
          <w:szCs w:val="26"/>
        </w:rPr>
        <w:t xml:space="preserve"> </w:t>
      </w:r>
      <w:r w:rsidRPr="007E062A"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Республики.</w:t>
      </w:r>
      <w:proofErr w:type="gramEnd"/>
    </w:p>
    <w:p w14:paraId="278C60FA" w14:textId="77777777" w:rsidR="00EF1E3F" w:rsidRDefault="00EF1E3F" w:rsidP="008B5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6A6398" w14:textId="77777777" w:rsidR="00AD2B9C" w:rsidRPr="00917B49" w:rsidRDefault="00AB277B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</w:p>
    <w:p w14:paraId="107B9909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и организациям в соответствии </w:t>
      </w:r>
      <w:proofErr w:type="gramStart"/>
      <w:r w:rsidRPr="00917B49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</w:p>
    <w:p w14:paraId="70AAA770" w14:textId="77777777" w:rsidR="00AD2B9C" w:rsidRPr="006958E7" w:rsidRDefault="006958E7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8E7">
        <w:rPr>
          <w:rFonts w:ascii="Times New Roman" w:hAnsi="Times New Roman" w:cs="Times New Roman"/>
          <w:b/>
          <w:bCs/>
          <w:sz w:val="26"/>
          <w:szCs w:val="26"/>
        </w:rPr>
        <w:t>Положением РДКС ДНР</w:t>
      </w:r>
    </w:p>
    <w:p w14:paraId="6A9FFEAD" w14:textId="73269BDA" w:rsidR="008F50ED" w:rsidRDefault="008F50ED" w:rsidP="009D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8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="007835D6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9D002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D0022">
        <w:rPr>
          <w:rFonts w:ascii="Times New Roman" w:hAnsi="Times New Roman" w:cs="Times New Roman"/>
          <w:sz w:val="26"/>
          <w:szCs w:val="26"/>
        </w:rPr>
        <w:t xml:space="preserve">ри выполнении своих должностных обязанностей </w:t>
      </w:r>
      <w:r w:rsidR="00AC71B1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9D0022">
        <w:rPr>
          <w:rFonts w:ascii="Times New Roman" w:hAnsi="Times New Roman" w:cs="Times New Roman"/>
          <w:sz w:val="26"/>
          <w:szCs w:val="26"/>
        </w:rPr>
        <w:t xml:space="preserve"> не оказывает государственные услуги гражданам и юридическим лицам независимо от формы собственности и организационно-правовой работы.  </w:t>
      </w:r>
    </w:p>
    <w:p w14:paraId="7AD7E0A6" w14:textId="77777777" w:rsidR="009D0022" w:rsidRPr="00917B49" w:rsidRDefault="009D0022" w:rsidP="009D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FA2B7C" w14:textId="77777777" w:rsidR="00AD2B9C" w:rsidRPr="00917B49" w:rsidRDefault="00B35990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14:paraId="1662F876" w14:textId="77777777" w:rsidR="00AD2B9C" w:rsidRPr="00917B49" w:rsidRDefault="00AD2B9C" w:rsidP="00917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7B49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14:paraId="6DE2741F" w14:textId="7F642094" w:rsidR="00267CEA" w:rsidRPr="00917B49" w:rsidRDefault="008F50ED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>9</w:t>
      </w:r>
      <w:r w:rsidR="00AD2B9C" w:rsidRPr="00917B49">
        <w:rPr>
          <w:rFonts w:ascii="Times New Roman" w:hAnsi="Times New Roman" w:cs="Times New Roman"/>
          <w:sz w:val="26"/>
          <w:szCs w:val="26"/>
        </w:rPr>
        <w:t>.</w:t>
      </w:r>
      <w:r w:rsidRPr="00917B49">
        <w:rPr>
          <w:rFonts w:ascii="Times New Roman" w:hAnsi="Times New Roman" w:cs="Times New Roman"/>
          <w:sz w:val="26"/>
          <w:szCs w:val="26"/>
        </w:rPr>
        <w:t> </w:t>
      </w:r>
      <w:r w:rsidR="007835D6">
        <w:rPr>
          <w:rFonts w:ascii="Times New Roman" w:hAnsi="Times New Roman" w:cs="Times New Roman"/>
          <w:sz w:val="26"/>
          <w:szCs w:val="26"/>
        </w:rPr>
        <w:t xml:space="preserve">1.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426F7F">
        <w:rPr>
          <w:rFonts w:ascii="Times New Roman" w:hAnsi="Times New Roman" w:cs="Times New Roman"/>
          <w:sz w:val="26"/>
          <w:szCs w:val="26"/>
        </w:rPr>
        <w:t xml:space="preserve">  </w:t>
      </w:r>
      <w:r w:rsidR="00AC71B1"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A70ADF">
        <w:rPr>
          <w:rFonts w:ascii="Times New Roman" w:hAnsi="Times New Roman" w:cs="Times New Roman"/>
          <w:sz w:val="26"/>
          <w:szCs w:val="26"/>
        </w:rPr>
        <w:t xml:space="preserve">  </w:t>
      </w:r>
      <w:r w:rsidR="00FE4A6A">
        <w:rPr>
          <w:rFonts w:ascii="Times New Roman" w:hAnsi="Times New Roman" w:cs="Times New Roman"/>
          <w:sz w:val="26"/>
          <w:szCs w:val="26"/>
        </w:rPr>
        <w:t xml:space="preserve"> </w:t>
      </w:r>
      <w:r w:rsidR="003A5043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оценивае</w:t>
      </w:r>
      <w:r w:rsidR="003A5043">
        <w:rPr>
          <w:rFonts w:ascii="Times New Roman" w:hAnsi="Times New Roman" w:cs="Times New Roman"/>
          <w:sz w:val="26"/>
          <w:szCs w:val="26"/>
        </w:rPr>
        <w:t>т</w:t>
      </w:r>
      <w:r w:rsidR="006958E7">
        <w:rPr>
          <w:rFonts w:ascii="Times New Roman" w:hAnsi="Times New Roman" w:cs="Times New Roman"/>
          <w:sz w:val="26"/>
          <w:szCs w:val="26"/>
        </w:rPr>
        <w:t xml:space="preserve">ся по </w:t>
      </w:r>
      <w:r w:rsidR="00267CEA" w:rsidRPr="00917B49">
        <w:rPr>
          <w:rFonts w:ascii="Times New Roman" w:hAnsi="Times New Roman" w:cs="Times New Roman"/>
          <w:sz w:val="26"/>
          <w:szCs w:val="26"/>
        </w:rPr>
        <w:t xml:space="preserve"> следующим показателям:</w:t>
      </w:r>
    </w:p>
    <w:p w14:paraId="238DBE6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соблюдению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служебной дисциплины;</w:t>
      </w:r>
    </w:p>
    <w:p w14:paraId="0FCD3F1F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14:paraId="4FFB3E5C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установленными требованиями, полному изложению материала,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юридически грамотному составлению документа, отсутствию</w:t>
      </w:r>
      <w:r w:rsidR="00267CEA" w:rsidRPr="00917B49">
        <w:rPr>
          <w:rFonts w:ascii="ArialMT" w:hAnsi="ArialMT" w:cs="ArialMT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стилистических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 грамматических ошибок);</w:t>
      </w:r>
    </w:p>
    <w:p w14:paraId="74942ECD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нормативных правовых актов, широте профессионального кругозора, умению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работать с документами);</w:t>
      </w:r>
    </w:p>
    <w:p w14:paraId="73D47770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заданий, умению рационально использовать рабочее время, расставлять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приоритеты;</w:t>
      </w:r>
    </w:p>
    <w:p w14:paraId="38F70564" w14:textId="77777777" w:rsidR="00267CEA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t xml:space="preserve">- </w:t>
      </w:r>
      <w:r w:rsidR="00267CEA" w:rsidRPr="00917B49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инициативе в освоении новых компьютерных и информационных технологий,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требованиям;</w:t>
      </w:r>
    </w:p>
    <w:p w14:paraId="779690FC" w14:textId="77777777" w:rsidR="00AD2B9C" w:rsidRPr="00917B49" w:rsidRDefault="00EA5D9B" w:rsidP="00917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B49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267CEA" w:rsidRPr="00917B49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</w:t>
      </w:r>
      <w:r w:rsidRPr="00917B49">
        <w:rPr>
          <w:rFonts w:ascii="Times New Roman" w:hAnsi="Times New Roman" w:cs="Times New Roman"/>
          <w:sz w:val="26"/>
          <w:szCs w:val="26"/>
        </w:rPr>
        <w:t xml:space="preserve"> </w:t>
      </w:r>
      <w:r w:rsidR="00267CEA" w:rsidRPr="00917B49">
        <w:rPr>
          <w:rFonts w:ascii="Times New Roman" w:hAnsi="Times New Roman" w:cs="Times New Roman"/>
          <w:sz w:val="26"/>
          <w:szCs w:val="26"/>
        </w:rPr>
        <w:t>решений.</w:t>
      </w:r>
    </w:p>
    <w:p w14:paraId="66451492" w14:textId="77777777" w:rsidR="00AB277B" w:rsidRPr="00B467C2" w:rsidRDefault="00AB277B" w:rsidP="00912E8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EB6263" w14:textId="77777777" w:rsidR="000C4A85" w:rsidRDefault="000C4A85" w:rsidP="00F60B6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0C4A85" w:rsidSect="002233BF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CC81" w14:textId="77777777" w:rsidR="006E7012" w:rsidRDefault="006E7012" w:rsidP="002233BF">
      <w:pPr>
        <w:spacing w:after="0" w:line="240" w:lineRule="auto"/>
      </w:pPr>
      <w:r>
        <w:separator/>
      </w:r>
    </w:p>
  </w:endnote>
  <w:endnote w:type="continuationSeparator" w:id="0">
    <w:p w14:paraId="05C66095" w14:textId="77777777" w:rsidR="006E7012" w:rsidRDefault="006E7012" w:rsidP="002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DCB25" w14:textId="77777777" w:rsidR="006E7012" w:rsidRDefault="006E7012" w:rsidP="002233BF">
      <w:pPr>
        <w:spacing w:after="0" w:line="240" w:lineRule="auto"/>
      </w:pPr>
      <w:r>
        <w:separator/>
      </w:r>
    </w:p>
  </w:footnote>
  <w:footnote w:type="continuationSeparator" w:id="0">
    <w:p w14:paraId="0B22471C" w14:textId="77777777" w:rsidR="006E7012" w:rsidRDefault="006E7012" w:rsidP="0022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167622"/>
      <w:docPartObj>
        <w:docPartGallery w:val="Page Numbers (Top of Page)"/>
        <w:docPartUnique/>
      </w:docPartObj>
    </w:sdtPr>
    <w:sdtEndPr/>
    <w:sdtContent>
      <w:p w14:paraId="0EBFFB16" w14:textId="77777777" w:rsidR="008059D8" w:rsidRDefault="00805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417F" w14:textId="77777777" w:rsidR="008059D8" w:rsidRDefault="008059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98"/>
    <w:multiLevelType w:val="hybridMultilevel"/>
    <w:tmpl w:val="AA1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C"/>
    <w:rsid w:val="00000103"/>
    <w:rsid w:val="00012427"/>
    <w:rsid w:val="000301B2"/>
    <w:rsid w:val="00033E60"/>
    <w:rsid w:val="0004105A"/>
    <w:rsid w:val="0005524F"/>
    <w:rsid w:val="0005797C"/>
    <w:rsid w:val="000712C2"/>
    <w:rsid w:val="00075822"/>
    <w:rsid w:val="00094FAA"/>
    <w:rsid w:val="000A1D6E"/>
    <w:rsid w:val="000B15D1"/>
    <w:rsid w:val="000C0EAE"/>
    <w:rsid w:val="000C109D"/>
    <w:rsid w:val="000C2E2B"/>
    <w:rsid w:val="000C2EF0"/>
    <w:rsid w:val="000C4A85"/>
    <w:rsid w:val="000C5AAA"/>
    <w:rsid w:val="000F0C96"/>
    <w:rsid w:val="000F19BB"/>
    <w:rsid w:val="00110B32"/>
    <w:rsid w:val="001114C8"/>
    <w:rsid w:val="00113416"/>
    <w:rsid w:val="00132EBE"/>
    <w:rsid w:val="001656E7"/>
    <w:rsid w:val="00177B09"/>
    <w:rsid w:val="00180BC4"/>
    <w:rsid w:val="001910CD"/>
    <w:rsid w:val="001941BB"/>
    <w:rsid w:val="001E7167"/>
    <w:rsid w:val="00205FD4"/>
    <w:rsid w:val="0020711F"/>
    <w:rsid w:val="002233BF"/>
    <w:rsid w:val="00230C2D"/>
    <w:rsid w:val="00253939"/>
    <w:rsid w:val="00253F20"/>
    <w:rsid w:val="00256774"/>
    <w:rsid w:val="002618F2"/>
    <w:rsid w:val="00266976"/>
    <w:rsid w:val="00267CEA"/>
    <w:rsid w:val="00280572"/>
    <w:rsid w:val="002827DC"/>
    <w:rsid w:val="0028394B"/>
    <w:rsid w:val="00290F58"/>
    <w:rsid w:val="00293C8A"/>
    <w:rsid w:val="002A524C"/>
    <w:rsid w:val="002D385B"/>
    <w:rsid w:val="002E17EB"/>
    <w:rsid w:val="0030338D"/>
    <w:rsid w:val="00312E88"/>
    <w:rsid w:val="003203CF"/>
    <w:rsid w:val="00321890"/>
    <w:rsid w:val="00321EEB"/>
    <w:rsid w:val="00337E99"/>
    <w:rsid w:val="00340B6D"/>
    <w:rsid w:val="0035293C"/>
    <w:rsid w:val="00374694"/>
    <w:rsid w:val="00380676"/>
    <w:rsid w:val="00380F34"/>
    <w:rsid w:val="00381F4D"/>
    <w:rsid w:val="00383F82"/>
    <w:rsid w:val="00391926"/>
    <w:rsid w:val="003A5043"/>
    <w:rsid w:val="003A5265"/>
    <w:rsid w:val="003C157F"/>
    <w:rsid w:val="003C5A5F"/>
    <w:rsid w:val="003D1064"/>
    <w:rsid w:val="003D3D26"/>
    <w:rsid w:val="003E0407"/>
    <w:rsid w:val="003F33A5"/>
    <w:rsid w:val="004030E2"/>
    <w:rsid w:val="00403933"/>
    <w:rsid w:val="00426F7F"/>
    <w:rsid w:val="004331F8"/>
    <w:rsid w:val="00474859"/>
    <w:rsid w:val="00490050"/>
    <w:rsid w:val="00490923"/>
    <w:rsid w:val="004A1D73"/>
    <w:rsid w:val="004B216C"/>
    <w:rsid w:val="004B5CB6"/>
    <w:rsid w:val="004B6BF8"/>
    <w:rsid w:val="004E1645"/>
    <w:rsid w:val="004E3439"/>
    <w:rsid w:val="004F43CB"/>
    <w:rsid w:val="0050392E"/>
    <w:rsid w:val="005112D8"/>
    <w:rsid w:val="00512412"/>
    <w:rsid w:val="0052200C"/>
    <w:rsid w:val="005220D3"/>
    <w:rsid w:val="005405EE"/>
    <w:rsid w:val="00544290"/>
    <w:rsid w:val="00567037"/>
    <w:rsid w:val="00581391"/>
    <w:rsid w:val="005873ED"/>
    <w:rsid w:val="005D0F92"/>
    <w:rsid w:val="005E2A7F"/>
    <w:rsid w:val="005E2EDD"/>
    <w:rsid w:val="005F646C"/>
    <w:rsid w:val="00601BF4"/>
    <w:rsid w:val="006225FD"/>
    <w:rsid w:val="00630107"/>
    <w:rsid w:val="0063232E"/>
    <w:rsid w:val="00640953"/>
    <w:rsid w:val="0064329E"/>
    <w:rsid w:val="00644286"/>
    <w:rsid w:val="0064613C"/>
    <w:rsid w:val="0064689C"/>
    <w:rsid w:val="00657F52"/>
    <w:rsid w:val="0066422D"/>
    <w:rsid w:val="00665E4A"/>
    <w:rsid w:val="006762D9"/>
    <w:rsid w:val="006958E7"/>
    <w:rsid w:val="006973A5"/>
    <w:rsid w:val="006A0E22"/>
    <w:rsid w:val="006B74EF"/>
    <w:rsid w:val="006C25D6"/>
    <w:rsid w:val="006D114D"/>
    <w:rsid w:val="006D3968"/>
    <w:rsid w:val="006E7012"/>
    <w:rsid w:val="006F38FF"/>
    <w:rsid w:val="006F5FA6"/>
    <w:rsid w:val="00703556"/>
    <w:rsid w:val="00705438"/>
    <w:rsid w:val="0070709E"/>
    <w:rsid w:val="0070760E"/>
    <w:rsid w:val="00714FEE"/>
    <w:rsid w:val="00724F12"/>
    <w:rsid w:val="007458A3"/>
    <w:rsid w:val="00754A89"/>
    <w:rsid w:val="00755EF7"/>
    <w:rsid w:val="0075703A"/>
    <w:rsid w:val="00757AFC"/>
    <w:rsid w:val="007633A8"/>
    <w:rsid w:val="007835D6"/>
    <w:rsid w:val="007C2757"/>
    <w:rsid w:val="007D5AA3"/>
    <w:rsid w:val="007D7FEA"/>
    <w:rsid w:val="007E16CA"/>
    <w:rsid w:val="007F3A09"/>
    <w:rsid w:val="008059D8"/>
    <w:rsid w:val="00810317"/>
    <w:rsid w:val="008251BC"/>
    <w:rsid w:val="0082756A"/>
    <w:rsid w:val="00833226"/>
    <w:rsid w:val="00834150"/>
    <w:rsid w:val="008371C4"/>
    <w:rsid w:val="00847E29"/>
    <w:rsid w:val="008647E6"/>
    <w:rsid w:val="00870AFD"/>
    <w:rsid w:val="008A60E7"/>
    <w:rsid w:val="008B5CE6"/>
    <w:rsid w:val="008C3389"/>
    <w:rsid w:val="008F1ED0"/>
    <w:rsid w:val="008F2905"/>
    <w:rsid w:val="008F50ED"/>
    <w:rsid w:val="0090154B"/>
    <w:rsid w:val="00912E83"/>
    <w:rsid w:val="00917681"/>
    <w:rsid w:val="00917B49"/>
    <w:rsid w:val="0092622F"/>
    <w:rsid w:val="00926BA7"/>
    <w:rsid w:val="00934B81"/>
    <w:rsid w:val="009509EE"/>
    <w:rsid w:val="00951580"/>
    <w:rsid w:val="009528F0"/>
    <w:rsid w:val="00966E59"/>
    <w:rsid w:val="009710F8"/>
    <w:rsid w:val="009768C8"/>
    <w:rsid w:val="009811AC"/>
    <w:rsid w:val="00992A79"/>
    <w:rsid w:val="009946C2"/>
    <w:rsid w:val="009A4844"/>
    <w:rsid w:val="009A5028"/>
    <w:rsid w:val="009C0BA0"/>
    <w:rsid w:val="009D0022"/>
    <w:rsid w:val="009D36BA"/>
    <w:rsid w:val="009D6A3D"/>
    <w:rsid w:val="00A021B5"/>
    <w:rsid w:val="00A02B0B"/>
    <w:rsid w:val="00A26A43"/>
    <w:rsid w:val="00A34D4F"/>
    <w:rsid w:val="00A359DE"/>
    <w:rsid w:val="00A478B4"/>
    <w:rsid w:val="00A50133"/>
    <w:rsid w:val="00A5163C"/>
    <w:rsid w:val="00A67D18"/>
    <w:rsid w:val="00A67E89"/>
    <w:rsid w:val="00A70ADF"/>
    <w:rsid w:val="00A71D6D"/>
    <w:rsid w:val="00AA3426"/>
    <w:rsid w:val="00AA41FA"/>
    <w:rsid w:val="00AB277B"/>
    <w:rsid w:val="00AC1218"/>
    <w:rsid w:val="00AC71B1"/>
    <w:rsid w:val="00AD2B9C"/>
    <w:rsid w:val="00AE7A37"/>
    <w:rsid w:val="00AF3958"/>
    <w:rsid w:val="00B038E5"/>
    <w:rsid w:val="00B14EF1"/>
    <w:rsid w:val="00B16C9A"/>
    <w:rsid w:val="00B1743D"/>
    <w:rsid w:val="00B23769"/>
    <w:rsid w:val="00B275EC"/>
    <w:rsid w:val="00B322AC"/>
    <w:rsid w:val="00B334DC"/>
    <w:rsid w:val="00B35990"/>
    <w:rsid w:val="00B43727"/>
    <w:rsid w:val="00B467C2"/>
    <w:rsid w:val="00B5752B"/>
    <w:rsid w:val="00B57CCE"/>
    <w:rsid w:val="00B828EF"/>
    <w:rsid w:val="00B926B2"/>
    <w:rsid w:val="00B96D33"/>
    <w:rsid w:val="00BB44FA"/>
    <w:rsid w:val="00BC0120"/>
    <w:rsid w:val="00BC04EF"/>
    <w:rsid w:val="00BC6DC3"/>
    <w:rsid w:val="00BD3B06"/>
    <w:rsid w:val="00BF68AD"/>
    <w:rsid w:val="00BF7D27"/>
    <w:rsid w:val="00C13DE6"/>
    <w:rsid w:val="00C14D6E"/>
    <w:rsid w:val="00C16335"/>
    <w:rsid w:val="00C428D5"/>
    <w:rsid w:val="00C50560"/>
    <w:rsid w:val="00C60EF9"/>
    <w:rsid w:val="00C75D1C"/>
    <w:rsid w:val="00C762CB"/>
    <w:rsid w:val="00C8196E"/>
    <w:rsid w:val="00C84FE9"/>
    <w:rsid w:val="00C87DC8"/>
    <w:rsid w:val="00CC37AE"/>
    <w:rsid w:val="00CE1321"/>
    <w:rsid w:val="00CE5F87"/>
    <w:rsid w:val="00CF0A34"/>
    <w:rsid w:val="00D00E45"/>
    <w:rsid w:val="00D21815"/>
    <w:rsid w:val="00D52128"/>
    <w:rsid w:val="00D54F3C"/>
    <w:rsid w:val="00D80BA3"/>
    <w:rsid w:val="00D92C79"/>
    <w:rsid w:val="00DC1623"/>
    <w:rsid w:val="00DC39F5"/>
    <w:rsid w:val="00DC4A0E"/>
    <w:rsid w:val="00DC7715"/>
    <w:rsid w:val="00DE2AD2"/>
    <w:rsid w:val="00DF2694"/>
    <w:rsid w:val="00DF4179"/>
    <w:rsid w:val="00DF45C2"/>
    <w:rsid w:val="00DF5344"/>
    <w:rsid w:val="00E00EB2"/>
    <w:rsid w:val="00E061A4"/>
    <w:rsid w:val="00E1550D"/>
    <w:rsid w:val="00E25EFE"/>
    <w:rsid w:val="00E340BB"/>
    <w:rsid w:val="00E43C09"/>
    <w:rsid w:val="00E463D1"/>
    <w:rsid w:val="00E5355B"/>
    <w:rsid w:val="00E57913"/>
    <w:rsid w:val="00E617F0"/>
    <w:rsid w:val="00E65B3E"/>
    <w:rsid w:val="00E66F11"/>
    <w:rsid w:val="00E73A82"/>
    <w:rsid w:val="00E9755A"/>
    <w:rsid w:val="00EA5D9B"/>
    <w:rsid w:val="00EB04CA"/>
    <w:rsid w:val="00EB22EB"/>
    <w:rsid w:val="00EE5166"/>
    <w:rsid w:val="00EF1E3F"/>
    <w:rsid w:val="00F07AE2"/>
    <w:rsid w:val="00F11119"/>
    <w:rsid w:val="00F20E10"/>
    <w:rsid w:val="00F349F1"/>
    <w:rsid w:val="00F37659"/>
    <w:rsid w:val="00F47946"/>
    <w:rsid w:val="00F47FEB"/>
    <w:rsid w:val="00F60B65"/>
    <w:rsid w:val="00F61178"/>
    <w:rsid w:val="00F6564A"/>
    <w:rsid w:val="00F7502C"/>
    <w:rsid w:val="00F7714B"/>
    <w:rsid w:val="00F8168C"/>
    <w:rsid w:val="00F820D8"/>
    <w:rsid w:val="00F9702C"/>
    <w:rsid w:val="00F9796A"/>
    <w:rsid w:val="00FA3A75"/>
    <w:rsid w:val="00FB5B4C"/>
    <w:rsid w:val="00FC15C2"/>
    <w:rsid w:val="00FD16AB"/>
    <w:rsid w:val="00FD6E12"/>
    <w:rsid w:val="00FE3FA6"/>
    <w:rsid w:val="00F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BF"/>
  </w:style>
  <w:style w:type="paragraph" w:styleId="a6">
    <w:name w:val="footer"/>
    <w:basedOn w:val="a"/>
    <w:link w:val="a7"/>
    <w:uiPriority w:val="99"/>
    <w:unhideWhenUsed/>
    <w:rsid w:val="0022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BF"/>
  </w:style>
  <w:style w:type="paragraph" w:styleId="a8">
    <w:name w:val="List Paragraph"/>
    <w:basedOn w:val="a"/>
    <w:uiPriority w:val="34"/>
    <w:qFormat/>
    <w:rsid w:val="000F19BB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val="ru"/>
    </w:rPr>
  </w:style>
  <w:style w:type="character" w:styleId="a9">
    <w:name w:val="Hyperlink"/>
    <w:basedOn w:val="a0"/>
    <w:uiPriority w:val="99"/>
    <w:unhideWhenUsed/>
    <w:rsid w:val="006301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B41B-C6EF-46BE-8EF4-D5B6E780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2021-04-02T12:06:00Z</cp:lastPrinted>
  <dcterms:created xsi:type="dcterms:W3CDTF">2020-07-17T11:43:00Z</dcterms:created>
  <dcterms:modified xsi:type="dcterms:W3CDTF">2021-06-09T11:08:00Z</dcterms:modified>
</cp:coreProperties>
</file>